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1F1B" w14:textId="77777777" w:rsidR="007D28B6" w:rsidRDefault="007D28B6" w:rsidP="007D28B6">
      <w:pPr>
        <w:jc w:val="center"/>
        <w:rPr>
          <w:rFonts w:eastAsia="Times New Roman" w:cs="Calibri"/>
          <w:b/>
          <w:bCs/>
          <w:kern w:val="28"/>
          <w:sz w:val="32"/>
          <w:szCs w:val="32"/>
          <w:lang w:eastAsia="pl-PL"/>
        </w:rPr>
      </w:pPr>
    </w:p>
    <w:p w14:paraId="2D8C5109" w14:textId="77777777" w:rsidR="007D28B6" w:rsidRPr="0092520E" w:rsidRDefault="007D28B6" w:rsidP="007D28B6">
      <w:pPr>
        <w:jc w:val="center"/>
        <w:rPr>
          <w:b/>
          <w:sz w:val="24"/>
        </w:rPr>
      </w:pPr>
      <w:r w:rsidRPr="0092520E">
        <w:rPr>
          <w:rFonts w:eastAsia="Times New Roman" w:cs="Calibri"/>
          <w:b/>
          <w:bCs/>
          <w:kern w:val="28"/>
          <w:sz w:val="28"/>
          <w:szCs w:val="32"/>
          <w:lang w:eastAsia="pl-PL"/>
        </w:rPr>
        <w:t>STANOWISKO</w:t>
      </w:r>
      <w:r w:rsidRPr="0092520E">
        <w:rPr>
          <w:rFonts w:eastAsia="Times New Roman" w:cs="Calibri"/>
          <w:b/>
          <w:bCs/>
          <w:kern w:val="28"/>
          <w:sz w:val="28"/>
          <w:szCs w:val="32"/>
          <w:lang w:eastAsia="pl-PL"/>
        </w:rPr>
        <w:br/>
      </w:r>
      <w:r w:rsidRPr="0092520E">
        <w:rPr>
          <w:b/>
          <w:sz w:val="28"/>
        </w:rPr>
        <w:t>POMORSKIEJ RADY PRZEDSIĘBIORCZOŚCI</w:t>
      </w:r>
      <w:r w:rsidRPr="0092520E">
        <w:rPr>
          <w:rFonts w:eastAsia="Times New Roman" w:cs="Calibri"/>
          <w:b/>
          <w:bCs/>
          <w:kern w:val="28"/>
          <w:sz w:val="32"/>
          <w:szCs w:val="32"/>
          <w:lang w:eastAsia="pl-PL"/>
        </w:rPr>
        <w:br/>
      </w:r>
      <w:r w:rsidRPr="0092520E">
        <w:rPr>
          <w:b/>
          <w:sz w:val="28"/>
        </w:rPr>
        <w:t xml:space="preserve">ORAZ WOJEWÓDZKIEJ RADY DIALOGU SPOŁECZNEGO </w:t>
      </w:r>
      <w:r w:rsidR="0092520E" w:rsidRPr="0092520E">
        <w:rPr>
          <w:b/>
          <w:sz w:val="28"/>
        </w:rPr>
        <w:t>W GDAŃSKU</w:t>
      </w:r>
    </w:p>
    <w:p w14:paraId="7B0D946B" w14:textId="77777777" w:rsidR="007D28B6" w:rsidRPr="0092520E" w:rsidRDefault="007D28B6" w:rsidP="007D28B6">
      <w:pPr>
        <w:jc w:val="center"/>
        <w:rPr>
          <w:sz w:val="20"/>
        </w:rPr>
      </w:pPr>
      <w:r w:rsidRPr="0092520E">
        <w:rPr>
          <w:rFonts w:eastAsia="Times New Roman" w:cs="Calibri"/>
          <w:b/>
          <w:bCs/>
          <w:kern w:val="28"/>
          <w:sz w:val="28"/>
          <w:szCs w:val="32"/>
          <w:lang w:eastAsia="pl-PL"/>
        </w:rPr>
        <w:t>z dnia 18 czerwca 2025 roku</w:t>
      </w:r>
    </w:p>
    <w:p w14:paraId="5303B805" w14:textId="77777777" w:rsidR="007D28B6" w:rsidRPr="00E36DA4" w:rsidRDefault="007D28B6" w:rsidP="007D28B6">
      <w:pPr>
        <w:jc w:val="center"/>
        <w:rPr>
          <w:b/>
          <w:sz w:val="24"/>
          <w:szCs w:val="24"/>
        </w:rPr>
      </w:pPr>
      <w:r w:rsidRPr="00E36DA4">
        <w:rPr>
          <w:b/>
          <w:sz w:val="24"/>
          <w:szCs w:val="24"/>
        </w:rPr>
        <w:t>w sprawie Grupy Energa i roli jaką powinna odgrywać w procesie energetycznej transformacji Pomorza i Polski.</w:t>
      </w:r>
    </w:p>
    <w:p w14:paraId="50B76810" w14:textId="77777777" w:rsidR="007D28B6" w:rsidRPr="00E36DA4" w:rsidRDefault="007D28B6" w:rsidP="007D28B6">
      <w:pPr>
        <w:jc w:val="both"/>
        <w:rPr>
          <w:sz w:val="24"/>
          <w:szCs w:val="24"/>
        </w:rPr>
      </w:pPr>
    </w:p>
    <w:p w14:paraId="27201C42" w14:textId="039950E4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 xml:space="preserve">Gospodarka Gdańska i Pomorza w ostatnich latach doznała dotkliwego osłabienia wskutek utraty podmiotowości dwóch kluczowych przedsiębiorstw – Grupy Energa i Grupy Lotos. Systematyczne uszczuplanie ich funkcji oraz kompetencji przez przenoszenie decyzji do centrali Orlenu sprowadziło </w:t>
      </w:r>
      <w:r>
        <w:rPr>
          <w:sz w:val="24"/>
          <w:szCs w:val="24"/>
        </w:rPr>
        <w:t xml:space="preserve">nasz </w:t>
      </w:r>
      <w:r w:rsidRPr="00E36DA4">
        <w:rPr>
          <w:sz w:val="24"/>
          <w:szCs w:val="24"/>
        </w:rPr>
        <w:t>region do roli peryferyjnego wykonawcy strategii</w:t>
      </w:r>
      <w:r w:rsidR="00D3340B">
        <w:rPr>
          <w:sz w:val="24"/>
          <w:szCs w:val="24"/>
        </w:rPr>
        <w:t xml:space="preserve"> definiowanych poza regionem i mających negatywny wpływ dla rozwoju naszego regionu</w:t>
      </w:r>
      <w:r w:rsidRPr="00E36DA4">
        <w:rPr>
          <w:sz w:val="24"/>
          <w:szCs w:val="24"/>
        </w:rPr>
        <w:t>.</w:t>
      </w:r>
    </w:p>
    <w:p w14:paraId="15E8DFC7" w14:textId="77777777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>Trauma po rozparcelowaniu Lotosu – podobnie jak niegdyś po likwidacji Banku Gdańskiego – wciąż jest żywa. Upadek lokalnych championów odebrał Pomorzu „tlen” - impuls rozwojowy dla biznesu, sektora R&amp;D oraz środowisk akademickich. Symbolicznie wyznaczył początek prowincjonalizacji regionu i uzależnienia od odległych centrów decyzji. Zarazem unaocznił złudność wiary, że „warszawski decydent” naprawi sytuację.</w:t>
      </w:r>
    </w:p>
    <w:p w14:paraId="21DD99EE" w14:textId="77777777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>Pomorskie DNA – zbudowane na ideach samorządności, niezależności i zaufania do własnych sił – nakazuje przywrócić regionalnym firmom realne kompetencje. Spółki o skali Energi kształtują lokalny rynek pracy, edukację i innowacje; muszą zatem pozostać zakorzenione w regionie, któr</w:t>
      </w:r>
      <w:r>
        <w:rPr>
          <w:sz w:val="24"/>
          <w:szCs w:val="24"/>
        </w:rPr>
        <w:t>emu</w:t>
      </w:r>
      <w:r w:rsidRPr="00E36DA4">
        <w:rPr>
          <w:sz w:val="24"/>
          <w:szCs w:val="24"/>
        </w:rPr>
        <w:t xml:space="preserve"> służą.</w:t>
      </w:r>
    </w:p>
    <w:p w14:paraId="4D67019F" w14:textId="77777777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 xml:space="preserve">Pomorze dysponuje unikalnym pakietem atutów dla nowoczesnej, </w:t>
      </w:r>
      <w:proofErr w:type="spellStart"/>
      <w:r w:rsidRPr="00E36DA4">
        <w:rPr>
          <w:sz w:val="24"/>
          <w:szCs w:val="24"/>
        </w:rPr>
        <w:t>bezemisyjnej</w:t>
      </w:r>
      <w:proofErr w:type="spellEnd"/>
      <w:r w:rsidRPr="00E36DA4">
        <w:rPr>
          <w:sz w:val="24"/>
          <w:szCs w:val="24"/>
        </w:rPr>
        <w:t xml:space="preserve"> energetyki:</w:t>
      </w:r>
    </w:p>
    <w:p w14:paraId="03B61984" w14:textId="77777777" w:rsidR="007D28B6" w:rsidRPr="00E36DA4" w:rsidRDefault="007D28B6" w:rsidP="007D28B6">
      <w:pPr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morska energetyka wiatrowa</w:t>
      </w:r>
      <w:r w:rsidRPr="00E36DA4">
        <w:rPr>
          <w:sz w:val="24"/>
          <w:szCs w:val="24"/>
        </w:rPr>
        <w:t>,</w:t>
      </w:r>
    </w:p>
    <w:p w14:paraId="7BFD8DE1" w14:textId="77777777" w:rsidR="007D28B6" w:rsidRPr="00E36DA4" w:rsidRDefault="007D28B6" w:rsidP="007D28B6">
      <w:pPr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pierwsza w Polsce elektrownia jądrowa</w:t>
      </w:r>
      <w:r w:rsidRPr="00E36DA4">
        <w:rPr>
          <w:sz w:val="24"/>
          <w:szCs w:val="24"/>
        </w:rPr>
        <w:t>,</w:t>
      </w:r>
    </w:p>
    <w:p w14:paraId="4938E208" w14:textId="77777777" w:rsidR="007D28B6" w:rsidRPr="00E36DA4" w:rsidRDefault="007D28B6" w:rsidP="007D28B6">
      <w:pPr>
        <w:numPr>
          <w:ilvl w:val="0"/>
          <w:numId w:val="38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wysokie nasycenie lądowymi OZE</w:t>
      </w:r>
      <w:r w:rsidRPr="00E36DA4">
        <w:rPr>
          <w:sz w:val="24"/>
          <w:szCs w:val="24"/>
        </w:rPr>
        <w:t>.</w:t>
      </w:r>
    </w:p>
    <w:p w14:paraId="264418F6" w14:textId="21E099C0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 xml:space="preserve">W perspektywie średnioterminowej powstanie tu </w:t>
      </w:r>
      <w:r w:rsidRPr="00E36DA4">
        <w:rPr>
          <w:b/>
          <w:bCs/>
          <w:sz w:val="24"/>
          <w:szCs w:val="24"/>
        </w:rPr>
        <w:t xml:space="preserve">około 40 nowych, </w:t>
      </w:r>
      <w:proofErr w:type="spellStart"/>
      <w:r w:rsidRPr="00E36DA4">
        <w:rPr>
          <w:b/>
          <w:bCs/>
          <w:sz w:val="24"/>
          <w:szCs w:val="24"/>
        </w:rPr>
        <w:t>bezemisyjnych</w:t>
      </w:r>
      <w:proofErr w:type="spellEnd"/>
      <w:r w:rsidRPr="00E36DA4">
        <w:rPr>
          <w:b/>
          <w:bCs/>
          <w:sz w:val="24"/>
          <w:szCs w:val="24"/>
        </w:rPr>
        <w:t xml:space="preserve"> projektów wytwórczych</w:t>
      </w:r>
      <w:r w:rsidRPr="00E36DA4">
        <w:rPr>
          <w:sz w:val="24"/>
          <w:szCs w:val="24"/>
        </w:rPr>
        <w:t xml:space="preserve"> – bodziec, który może zbudować przewagę konkurencyjną regionu na dekady. To również katalizator rozwoju AI, </w:t>
      </w:r>
      <w:proofErr w:type="spellStart"/>
      <w:r w:rsidRPr="00E36DA4">
        <w:rPr>
          <w:sz w:val="24"/>
          <w:szCs w:val="24"/>
        </w:rPr>
        <w:t>Climate</w:t>
      </w:r>
      <w:proofErr w:type="spellEnd"/>
      <w:r w:rsidRPr="00E36DA4">
        <w:rPr>
          <w:sz w:val="24"/>
          <w:szCs w:val="24"/>
        </w:rPr>
        <w:t xml:space="preserve"> Tech, e-</w:t>
      </w:r>
      <w:proofErr w:type="spellStart"/>
      <w:r w:rsidRPr="00E36DA4">
        <w:rPr>
          <w:sz w:val="24"/>
          <w:szCs w:val="24"/>
        </w:rPr>
        <w:t>Fuel</w:t>
      </w:r>
      <w:proofErr w:type="spellEnd"/>
      <w:r w:rsidRPr="00E36DA4">
        <w:rPr>
          <w:sz w:val="24"/>
          <w:szCs w:val="24"/>
        </w:rPr>
        <w:t xml:space="preserve"> (RFNBO)</w:t>
      </w:r>
      <w:r w:rsidR="00FE07ED">
        <w:rPr>
          <w:sz w:val="24"/>
          <w:szCs w:val="24"/>
        </w:rPr>
        <w:t>,</w:t>
      </w:r>
      <w:r w:rsidRPr="00E36DA4">
        <w:rPr>
          <w:sz w:val="24"/>
          <w:szCs w:val="24"/>
        </w:rPr>
        <w:t xml:space="preserve"> zielonego amoniaku</w:t>
      </w:r>
      <w:r w:rsidR="00FE07ED">
        <w:rPr>
          <w:sz w:val="24"/>
          <w:szCs w:val="24"/>
        </w:rPr>
        <w:t xml:space="preserve"> i wodoru</w:t>
      </w:r>
      <w:bookmarkStart w:id="0" w:name="_GoBack"/>
      <w:bookmarkEnd w:id="0"/>
      <w:r w:rsidRPr="00E36DA4">
        <w:rPr>
          <w:sz w:val="24"/>
          <w:szCs w:val="24"/>
        </w:rPr>
        <w:t xml:space="preserve"> oraz impuls do dekarbonizacji transportu, portów i ciepłownictwa.</w:t>
      </w:r>
    </w:p>
    <w:p w14:paraId="1D7E56DB" w14:textId="77777777" w:rsidR="007D28B6" w:rsidRDefault="007D28B6" w:rsidP="007D28B6">
      <w:pPr>
        <w:spacing w:after="120"/>
        <w:jc w:val="both"/>
        <w:rPr>
          <w:sz w:val="24"/>
          <w:szCs w:val="24"/>
        </w:rPr>
      </w:pPr>
    </w:p>
    <w:p w14:paraId="12D6DFF6" w14:textId="77777777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 xml:space="preserve">Aby jednak w pełni wykorzystać ten potencjał, konieczna jest </w:t>
      </w:r>
      <w:r w:rsidRPr="00E36DA4">
        <w:rPr>
          <w:b/>
          <w:bCs/>
          <w:sz w:val="24"/>
          <w:szCs w:val="24"/>
        </w:rPr>
        <w:t>nowa architektura energetyki rozproszonej</w:t>
      </w:r>
      <w:r w:rsidRPr="00E36DA4">
        <w:rPr>
          <w:sz w:val="24"/>
          <w:szCs w:val="24"/>
        </w:rPr>
        <w:t>: elastyczne usługi systemowe, magazynowanie energii i zielone ciepło. Grupa Energa powinna być jej kręgosłupem.</w:t>
      </w:r>
    </w:p>
    <w:p w14:paraId="585A9005" w14:textId="229BB351" w:rsidR="007D28B6" w:rsidRPr="00E36DA4" w:rsidRDefault="007D28B6" w:rsidP="007D28B6">
      <w:pPr>
        <w:spacing w:after="120"/>
        <w:jc w:val="both"/>
        <w:rPr>
          <w:sz w:val="24"/>
          <w:szCs w:val="24"/>
        </w:rPr>
      </w:pPr>
      <w:r w:rsidRPr="00E36DA4">
        <w:rPr>
          <w:sz w:val="24"/>
          <w:szCs w:val="24"/>
        </w:rPr>
        <w:t xml:space="preserve">W świetle powyższego </w:t>
      </w:r>
      <w:r w:rsidRPr="00E36DA4">
        <w:rPr>
          <w:b/>
          <w:bCs/>
          <w:sz w:val="24"/>
          <w:szCs w:val="24"/>
        </w:rPr>
        <w:t>Wojewódzka Rada Dialogu Społecznego oraz Pomorska Rada Przedsiębiorczości</w:t>
      </w:r>
      <w:r w:rsidRPr="00E36DA4">
        <w:rPr>
          <w:sz w:val="24"/>
          <w:szCs w:val="24"/>
        </w:rPr>
        <w:t xml:space="preserve"> zwraca</w:t>
      </w:r>
      <w:r w:rsidR="00D3340B">
        <w:rPr>
          <w:sz w:val="24"/>
          <w:szCs w:val="24"/>
        </w:rPr>
        <w:t xml:space="preserve">my </w:t>
      </w:r>
      <w:r w:rsidRPr="00E36DA4">
        <w:rPr>
          <w:sz w:val="24"/>
          <w:szCs w:val="24"/>
        </w:rPr>
        <w:t xml:space="preserve">się do </w:t>
      </w:r>
      <w:r w:rsidR="00D3340B">
        <w:rPr>
          <w:sz w:val="24"/>
          <w:szCs w:val="24"/>
        </w:rPr>
        <w:t xml:space="preserve">Prezesa Rady Ministrów </w:t>
      </w:r>
      <w:r w:rsidRPr="00E36DA4">
        <w:rPr>
          <w:sz w:val="24"/>
          <w:szCs w:val="24"/>
        </w:rPr>
        <w:t xml:space="preserve">i </w:t>
      </w:r>
      <w:r w:rsidR="00D3340B">
        <w:rPr>
          <w:sz w:val="24"/>
          <w:szCs w:val="24"/>
        </w:rPr>
        <w:t>Z</w:t>
      </w:r>
      <w:r w:rsidRPr="00E36DA4">
        <w:rPr>
          <w:sz w:val="24"/>
          <w:szCs w:val="24"/>
        </w:rPr>
        <w:t>arządu PKN Orlen o podjęcie następujących działań:</w:t>
      </w:r>
    </w:p>
    <w:p w14:paraId="2553FDBD" w14:textId="77777777" w:rsidR="007D28B6" w:rsidRPr="00E36DA4" w:rsidRDefault="007D28B6" w:rsidP="007D28B6">
      <w:pPr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Zachowanie samodzielności Grupy Energa</w:t>
      </w:r>
      <w:r w:rsidRPr="00E36DA4">
        <w:rPr>
          <w:sz w:val="24"/>
          <w:szCs w:val="24"/>
        </w:rPr>
        <w:t xml:space="preserve"> z siedzibą w Gdańsku jako spółki notowanej na GPW.</w:t>
      </w:r>
    </w:p>
    <w:p w14:paraId="223A010C" w14:textId="77777777" w:rsidR="007D28B6" w:rsidRPr="00E36DA4" w:rsidRDefault="007D28B6" w:rsidP="007D28B6">
      <w:pPr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Przekazanie Enerdze pełnej koordynacji Segmentu Energetycznego Koncernu Orlen</w:t>
      </w:r>
      <w:r w:rsidRPr="00E36DA4">
        <w:rPr>
          <w:sz w:val="24"/>
          <w:szCs w:val="24"/>
        </w:rPr>
        <w:t>, tak aby stała się operacyjnym centrum kompetencji w ramach grupy kapitałowej.</w:t>
      </w:r>
    </w:p>
    <w:p w14:paraId="2646E47B" w14:textId="77777777" w:rsidR="007D28B6" w:rsidRPr="00E36DA4" w:rsidRDefault="007D28B6" w:rsidP="007D28B6">
      <w:pPr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Wypowiedzenie Porozumienia o Zarządzaniu Orlen–Energa</w:t>
      </w:r>
      <w:r w:rsidRPr="00E36DA4">
        <w:rPr>
          <w:sz w:val="24"/>
          <w:szCs w:val="24"/>
        </w:rPr>
        <w:t>, zawartego przez poprzednie kierownictwo PKN Orlen, które ogranicza rozwój Energi i osłabia Pomorze.</w:t>
      </w:r>
    </w:p>
    <w:p w14:paraId="08B8023A" w14:textId="77777777" w:rsidR="007D28B6" w:rsidRPr="00E36DA4" w:rsidRDefault="007D28B6" w:rsidP="007D28B6">
      <w:pPr>
        <w:numPr>
          <w:ilvl w:val="0"/>
          <w:numId w:val="39"/>
        </w:numPr>
        <w:spacing w:after="120"/>
        <w:jc w:val="both"/>
        <w:rPr>
          <w:sz w:val="24"/>
          <w:szCs w:val="24"/>
        </w:rPr>
      </w:pPr>
      <w:r w:rsidRPr="00E36DA4">
        <w:rPr>
          <w:b/>
          <w:bCs/>
          <w:sz w:val="24"/>
          <w:szCs w:val="24"/>
        </w:rPr>
        <w:t>Powołanie interdyscyplinarnego zespołu ekspertów</w:t>
      </w:r>
      <w:r w:rsidRPr="00E36DA4">
        <w:rPr>
          <w:sz w:val="24"/>
          <w:szCs w:val="24"/>
        </w:rPr>
        <w:t xml:space="preserve"> w celu przygotowania niezbędnych zmian organizacyjnych i zarządczych, gwarantujących stabilny, długofalowy rozwój Grupy Energa z poszanowaniem uzasadnionych interesów PKN Orlen.</w:t>
      </w:r>
    </w:p>
    <w:p w14:paraId="163A1FBF" w14:textId="77777777" w:rsidR="007D28B6" w:rsidRDefault="007D28B6" w:rsidP="0092520E">
      <w:pPr>
        <w:spacing w:after="120"/>
        <w:jc w:val="both"/>
        <w:rPr>
          <w:b/>
          <w:bCs/>
          <w:sz w:val="24"/>
          <w:szCs w:val="24"/>
        </w:rPr>
      </w:pPr>
      <w:r w:rsidRPr="00E36DA4">
        <w:rPr>
          <w:sz w:val="24"/>
          <w:szCs w:val="24"/>
        </w:rPr>
        <w:t xml:space="preserve">Energa – silna, zakorzeniona w Gdańsku i kompetencyjnie wzmocniona – może stać się centralnym graczem polskiej transformacji energetycznej. Lekcja Lotosu pokazuje, że brak podmiotowości oznacza stagnację. </w:t>
      </w:r>
      <w:r w:rsidRPr="00E36DA4">
        <w:rPr>
          <w:b/>
          <w:bCs/>
          <w:sz w:val="24"/>
          <w:szCs w:val="24"/>
        </w:rPr>
        <w:t>Dziś stawką jest nie tylko status spółki, lecz przyszła konkurencyjność całego Pomorza i bezpieczeństwo energetyczne kraju.</w:t>
      </w:r>
    </w:p>
    <w:p w14:paraId="4EE0B076" w14:textId="77777777" w:rsidR="0092520E" w:rsidRDefault="0092520E" w:rsidP="0092520E">
      <w:pPr>
        <w:spacing w:after="120"/>
        <w:jc w:val="both"/>
        <w:rPr>
          <w:rFonts w:cs="Calibri"/>
          <w:sz w:val="24"/>
          <w:szCs w:val="24"/>
        </w:rPr>
      </w:pPr>
    </w:p>
    <w:tbl>
      <w:tblPr>
        <w:tblStyle w:val="Tabela-Siatka"/>
        <w:tblW w:w="8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3999"/>
      </w:tblGrid>
      <w:tr w:rsidR="0092520E" w14:paraId="3E0ECE08" w14:textId="77777777" w:rsidTr="0092520E">
        <w:tc>
          <w:tcPr>
            <w:tcW w:w="4248" w:type="dxa"/>
          </w:tcPr>
          <w:p w14:paraId="1CDE830C" w14:textId="77777777" w:rsidR="0092520E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Przewodniczący</w:t>
            </w:r>
          </w:p>
          <w:p w14:paraId="1F563795" w14:textId="77777777" w:rsidR="0092520E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Wojewódzkiej Rady Dialogu Społecznego</w:t>
            </w:r>
          </w:p>
          <w:p w14:paraId="499F08E6" w14:textId="77777777" w:rsidR="0092520E" w:rsidRDefault="0092520E" w:rsidP="0092520E">
            <w:pPr>
              <w:spacing w:after="3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 Gdańsku</w:t>
            </w:r>
          </w:p>
          <w:p w14:paraId="75253B1D" w14:textId="77777777" w:rsidR="0092520E" w:rsidRDefault="0092520E" w:rsidP="0092520E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Stanisław Taube</w:t>
            </w:r>
          </w:p>
        </w:tc>
        <w:tc>
          <w:tcPr>
            <w:tcW w:w="567" w:type="dxa"/>
          </w:tcPr>
          <w:p w14:paraId="3059C664" w14:textId="77777777" w:rsidR="0092520E" w:rsidRPr="0083737A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999" w:type="dxa"/>
          </w:tcPr>
          <w:p w14:paraId="7F1CB1BB" w14:textId="77777777" w:rsidR="0092520E" w:rsidRPr="0083737A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737A">
              <w:rPr>
                <w:rFonts w:cs="Calibri"/>
                <w:sz w:val="24"/>
                <w:szCs w:val="24"/>
              </w:rPr>
              <w:t>Przewodniczący</w:t>
            </w:r>
          </w:p>
          <w:p w14:paraId="0ADB571C" w14:textId="77777777" w:rsidR="0092520E" w:rsidRPr="0083737A" w:rsidRDefault="0092520E" w:rsidP="0092520E">
            <w:pPr>
              <w:spacing w:after="600"/>
              <w:jc w:val="center"/>
              <w:rPr>
                <w:rFonts w:cs="Calibri"/>
                <w:sz w:val="24"/>
                <w:szCs w:val="24"/>
              </w:rPr>
            </w:pPr>
            <w:r w:rsidRPr="0083737A">
              <w:rPr>
                <w:rFonts w:cs="Calibri"/>
                <w:sz w:val="24"/>
                <w:szCs w:val="24"/>
              </w:rPr>
              <w:t>Pomorskiej Rad</w:t>
            </w:r>
            <w:r>
              <w:rPr>
                <w:rFonts w:cs="Calibri"/>
                <w:sz w:val="24"/>
                <w:szCs w:val="24"/>
              </w:rPr>
              <w:t xml:space="preserve">y </w:t>
            </w:r>
            <w:r w:rsidRPr="0083737A">
              <w:rPr>
                <w:rFonts w:cs="Calibri"/>
                <w:sz w:val="24"/>
                <w:szCs w:val="24"/>
              </w:rPr>
              <w:t>Przedsiębiorczości</w:t>
            </w:r>
          </w:p>
          <w:p w14:paraId="1BA99089" w14:textId="77777777" w:rsidR="0092520E" w:rsidRPr="0083737A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737A">
              <w:rPr>
                <w:rFonts w:cs="Calibri"/>
                <w:sz w:val="24"/>
                <w:szCs w:val="24"/>
              </w:rPr>
              <w:t>Mieczysław Struk</w:t>
            </w:r>
          </w:p>
          <w:p w14:paraId="531A968F" w14:textId="77777777" w:rsidR="0092520E" w:rsidRDefault="0092520E" w:rsidP="0092520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737A">
              <w:rPr>
                <w:rFonts w:cs="Calibri"/>
                <w:sz w:val="24"/>
                <w:szCs w:val="24"/>
              </w:rPr>
              <w:t>Marszałek Województwa Pomorskiego</w:t>
            </w:r>
          </w:p>
        </w:tc>
      </w:tr>
    </w:tbl>
    <w:p w14:paraId="5902D9D4" w14:textId="77777777" w:rsidR="004F4270" w:rsidRPr="007D28B6" w:rsidRDefault="004F4270" w:rsidP="0092520E">
      <w:pPr>
        <w:spacing w:after="120" w:line="259" w:lineRule="auto"/>
        <w:jc w:val="both"/>
      </w:pPr>
    </w:p>
    <w:sectPr w:rsidR="004F4270" w:rsidRPr="007D28B6" w:rsidSect="00FE1A1B">
      <w:headerReference w:type="default" r:id="rId9"/>
      <w:headerReference w:type="first" r:id="rId10"/>
      <w:footerReference w:type="first" r:id="rId11"/>
      <w:pgSz w:w="11906" w:h="16838" w:code="9"/>
      <w:pgMar w:top="1560" w:right="1558" w:bottom="2325" w:left="158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8C20" w14:textId="77777777" w:rsidR="00793C59" w:rsidRDefault="00793C59" w:rsidP="002566A2">
      <w:pPr>
        <w:spacing w:after="0" w:line="240" w:lineRule="auto"/>
      </w:pPr>
      <w:r>
        <w:separator/>
      </w:r>
    </w:p>
  </w:endnote>
  <w:endnote w:type="continuationSeparator" w:id="0">
    <w:p w14:paraId="6538CC61" w14:textId="77777777" w:rsidR="00793C59" w:rsidRDefault="00793C5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DDCB" w14:textId="77777777" w:rsidR="002566A2" w:rsidRDefault="0014284B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FDB41F6" wp14:editId="097E59C1">
          <wp:simplePos x="0" y="0"/>
          <wp:positionH relativeFrom="column">
            <wp:posOffset>-1038860</wp:posOffset>
          </wp:positionH>
          <wp:positionV relativeFrom="paragraph">
            <wp:posOffset>-577215</wp:posOffset>
          </wp:positionV>
          <wp:extent cx="7555865" cy="1363345"/>
          <wp:effectExtent l="0" t="0" r="0" b="0"/>
          <wp:wrapNone/>
          <wp:docPr id="12" name="Obraz 1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C82">
      <w:tab/>
    </w:r>
  </w:p>
  <w:p w14:paraId="063776FD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28CB" w14:textId="77777777" w:rsidR="00793C59" w:rsidRDefault="00793C59" w:rsidP="002566A2">
      <w:pPr>
        <w:spacing w:after="0" w:line="240" w:lineRule="auto"/>
      </w:pPr>
      <w:r>
        <w:separator/>
      </w:r>
    </w:p>
  </w:footnote>
  <w:footnote w:type="continuationSeparator" w:id="0">
    <w:p w14:paraId="6E327468" w14:textId="77777777" w:rsidR="00793C59" w:rsidRDefault="00793C5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77AC" w14:textId="77777777" w:rsidR="00F86FE5" w:rsidRDefault="0014284B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B6384A8" wp14:editId="13E50FEE">
          <wp:simplePos x="0" y="0"/>
          <wp:positionH relativeFrom="column">
            <wp:posOffset>-1081405</wp:posOffset>
          </wp:positionH>
          <wp:positionV relativeFrom="paragraph">
            <wp:posOffset>190500</wp:posOffset>
          </wp:positionV>
          <wp:extent cx="7560310" cy="749935"/>
          <wp:effectExtent l="0" t="0" r="0" b="0"/>
          <wp:wrapNone/>
          <wp:docPr id="19" name="Obraz 57" descr="PRP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PRP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88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FD8A0" w14:textId="77777777" w:rsidR="00F86FE5" w:rsidRDefault="00F86FE5">
    <w:pPr>
      <w:pStyle w:val="Nagwek"/>
    </w:pPr>
  </w:p>
  <w:p w14:paraId="5AF6557B" w14:textId="77777777" w:rsidR="00F86FE5" w:rsidRDefault="00F86FE5" w:rsidP="00F86FE5">
    <w:pPr>
      <w:pStyle w:val="Nagwek"/>
      <w:jc w:val="center"/>
    </w:pPr>
  </w:p>
  <w:p w14:paraId="373A23FB" w14:textId="77777777" w:rsidR="00986461" w:rsidRDefault="00BC4EE7" w:rsidP="00F86FE5">
    <w:pPr>
      <w:pStyle w:val="Nagwek"/>
      <w:jc w:val="center"/>
    </w:pPr>
    <w:r>
      <w:rPr>
        <w:noProof/>
      </w:rPr>
      <w:drawing>
        <wp:inline distT="0" distB="0" distL="0" distR="0" wp14:anchorId="55A0CA58" wp14:editId="147F643E">
          <wp:extent cx="1642851" cy="327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58" cy="338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792D" w14:textId="77777777" w:rsidR="00986461" w:rsidRPr="0092460F" w:rsidRDefault="0014284B" w:rsidP="0013555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63562EE" wp14:editId="79213E71">
          <wp:simplePos x="0" y="0"/>
          <wp:positionH relativeFrom="column">
            <wp:posOffset>1641475</wp:posOffset>
          </wp:positionH>
          <wp:positionV relativeFrom="page">
            <wp:posOffset>426085</wp:posOffset>
          </wp:positionV>
          <wp:extent cx="1866900" cy="704850"/>
          <wp:effectExtent l="0" t="0" r="0" b="0"/>
          <wp:wrapTight wrapText="bothSides">
            <wp:wrapPolygon edited="0">
              <wp:start x="0" y="0"/>
              <wp:lineTo x="0" y="21016"/>
              <wp:lineTo x="21380" y="21016"/>
              <wp:lineTo x="21380" y="0"/>
              <wp:lineTo x="0" y="0"/>
            </wp:wrapPolygon>
          </wp:wrapTight>
          <wp:docPr id="18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0B656A2B" wp14:editId="4CA6A380">
          <wp:simplePos x="0" y="0"/>
          <wp:positionH relativeFrom="column">
            <wp:posOffset>-1261110</wp:posOffset>
          </wp:positionH>
          <wp:positionV relativeFrom="paragraph">
            <wp:posOffset>0</wp:posOffset>
          </wp:positionV>
          <wp:extent cx="7560310" cy="1130935"/>
          <wp:effectExtent l="0" t="0" r="0" b="0"/>
          <wp:wrapNone/>
          <wp:docPr id="9" name="Obraz 9" descr="PRP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P_naglow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004"/>
    <w:multiLevelType w:val="hybridMultilevel"/>
    <w:tmpl w:val="4AF28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435BA"/>
    <w:multiLevelType w:val="multilevel"/>
    <w:tmpl w:val="CBAA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D5ADB"/>
    <w:multiLevelType w:val="hybridMultilevel"/>
    <w:tmpl w:val="AF6C3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2458B"/>
    <w:multiLevelType w:val="hybridMultilevel"/>
    <w:tmpl w:val="DD4C5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A8B"/>
    <w:multiLevelType w:val="hybridMultilevel"/>
    <w:tmpl w:val="D3AC0942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2538009B"/>
    <w:multiLevelType w:val="hybridMultilevel"/>
    <w:tmpl w:val="F45E85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42F1F"/>
    <w:multiLevelType w:val="multilevel"/>
    <w:tmpl w:val="F3A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4624E"/>
    <w:multiLevelType w:val="hybridMultilevel"/>
    <w:tmpl w:val="243801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C40579"/>
    <w:multiLevelType w:val="multilevel"/>
    <w:tmpl w:val="45A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65C55"/>
    <w:multiLevelType w:val="multilevel"/>
    <w:tmpl w:val="C89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90E88"/>
    <w:multiLevelType w:val="hybridMultilevel"/>
    <w:tmpl w:val="75769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066DE"/>
    <w:multiLevelType w:val="hybridMultilevel"/>
    <w:tmpl w:val="38045D9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87F0E60"/>
    <w:multiLevelType w:val="hybridMultilevel"/>
    <w:tmpl w:val="5DC835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342E6E"/>
    <w:multiLevelType w:val="hybridMultilevel"/>
    <w:tmpl w:val="316C6174"/>
    <w:lvl w:ilvl="0" w:tplc="FEE4F94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175594"/>
    <w:multiLevelType w:val="hybridMultilevel"/>
    <w:tmpl w:val="99C214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814439"/>
    <w:multiLevelType w:val="hybridMultilevel"/>
    <w:tmpl w:val="1652C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31E9"/>
    <w:multiLevelType w:val="hybridMultilevel"/>
    <w:tmpl w:val="7F30F9B2"/>
    <w:lvl w:ilvl="0" w:tplc="D4FAF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50E2"/>
    <w:multiLevelType w:val="hybridMultilevel"/>
    <w:tmpl w:val="C39CF1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2E16C5"/>
    <w:multiLevelType w:val="multilevel"/>
    <w:tmpl w:val="5E5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1CF1"/>
    <w:multiLevelType w:val="hybridMultilevel"/>
    <w:tmpl w:val="1522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C2BA4"/>
    <w:multiLevelType w:val="hybridMultilevel"/>
    <w:tmpl w:val="E71A88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0F1DF7"/>
    <w:multiLevelType w:val="hybridMultilevel"/>
    <w:tmpl w:val="AB1CFF56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2" w15:restartNumberingAfterBreak="0">
    <w:nsid w:val="50505826"/>
    <w:multiLevelType w:val="hybridMultilevel"/>
    <w:tmpl w:val="D3F29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07534F"/>
    <w:multiLevelType w:val="hybridMultilevel"/>
    <w:tmpl w:val="316C6174"/>
    <w:lvl w:ilvl="0" w:tplc="FEE4F94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B80328"/>
    <w:multiLevelType w:val="hybridMultilevel"/>
    <w:tmpl w:val="ECBEE3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5913E00"/>
    <w:multiLevelType w:val="multilevel"/>
    <w:tmpl w:val="95E0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53B68"/>
    <w:multiLevelType w:val="hybridMultilevel"/>
    <w:tmpl w:val="9C8A0B8E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 w15:restartNumberingAfterBreak="0">
    <w:nsid w:val="6E9F094B"/>
    <w:multiLevelType w:val="hybridMultilevel"/>
    <w:tmpl w:val="B03C7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45774"/>
    <w:multiLevelType w:val="multilevel"/>
    <w:tmpl w:val="925C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463289"/>
    <w:multiLevelType w:val="hybridMultilevel"/>
    <w:tmpl w:val="C4DE1B0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71B338A8"/>
    <w:multiLevelType w:val="multilevel"/>
    <w:tmpl w:val="A0C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B17BC"/>
    <w:multiLevelType w:val="hybridMultilevel"/>
    <w:tmpl w:val="6C5C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E6595"/>
    <w:multiLevelType w:val="hybridMultilevel"/>
    <w:tmpl w:val="BAB2BD1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786D4187"/>
    <w:multiLevelType w:val="hybridMultilevel"/>
    <w:tmpl w:val="38546B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EE30C9"/>
    <w:multiLevelType w:val="hybridMultilevel"/>
    <w:tmpl w:val="8BB8A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7"/>
  </w:num>
  <w:num w:numId="6">
    <w:abstractNumId w:val="11"/>
  </w:num>
  <w:num w:numId="7">
    <w:abstractNumId w:val="1"/>
  </w:num>
  <w:num w:numId="8">
    <w:abstractNumId w:val="24"/>
  </w:num>
  <w:num w:numId="9">
    <w:abstractNumId w:val="7"/>
  </w:num>
  <w:num w:numId="10">
    <w:abstractNumId w:val="32"/>
  </w:num>
  <w:num w:numId="11">
    <w:abstractNumId w:val="22"/>
  </w:num>
  <w:num w:numId="12">
    <w:abstractNumId w:val="14"/>
  </w:num>
  <w:num w:numId="13">
    <w:abstractNumId w:val="2"/>
  </w:num>
  <w:num w:numId="14">
    <w:abstractNumId w:val="29"/>
  </w:num>
  <w:num w:numId="15">
    <w:abstractNumId w:val="0"/>
  </w:num>
  <w:num w:numId="16">
    <w:abstractNumId w:val="12"/>
  </w:num>
  <w:num w:numId="17">
    <w:abstractNumId w:val="34"/>
  </w:num>
  <w:num w:numId="18">
    <w:abstractNumId w:val="33"/>
  </w:num>
  <w:num w:numId="19">
    <w:abstractNumId w:val="5"/>
  </w:num>
  <w:num w:numId="20">
    <w:abstractNumId w:val="26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9"/>
  </w:num>
  <w:num w:numId="26">
    <w:abstractNumId w:val="6"/>
  </w:num>
  <w:num w:numId="27">
    <w:abstractNumId w:val="25"/>
  </w:num>
  <w:num w:numId="28">
    <w:abstractNumId w:val="18"/>
  </w:num>
  <w:num w:numId="29">
    <w:abstractNumId w:val="27"/>
  </w:num>
  <w:num w:numId="30">
    <w:abstractNumId w:val="20"/>
  </w:num>
  <w:num w:numId="31">
    <w:abstractNumId w:val="13"/>
  </w:num>
  <w:num w:numId="32">
    <w:abstractNumId w:val="19"/>
  </w:num>
  <w:num w:numId="33">
    <w:abstractNumId w:val="31"/>
  </w:num>
  <w:num w:numId="34">
    <w:abstractNumId w:val="4"/>
  </w:num>
  <w:num w:numId="35">
    <w:abstractNumId w:val="21"/>
  </w:num>
  <w:num w:numId="36">
    <w:abstractNumId w:val="23"/>
  </w:num>
  <w:num w:numId="37">
    <w:abstractNumId w:val="16"/>
  </w:num>
  <w:num w:numId="38">
    <w:abstractNumId w:val="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FF63527-2E56-4654-B262-DB77D24DD9A8}"/>
  </w:docVars>
  <w:rsids>
    <w:rsidRoot w:val="006453E8"/>
    <w:rsid w:val="000006ED"/>
    <w:rsid w:val="000042E5"/>
    <w:rsid w:val="00005D6A"/>
    <w:rsid w:val="00012C49"/>
    <w:rsid w:val="00016EF9"/>
    <w:rsid w:val="00021134"/>
    <w:rsid w:val="00025222"/>
    <w:rsid w:val="00036195"/>
    <w:rsid w:val="00040361"/>
    <w:rsid w:val="00041DA0"/>
    <w:rsid w:val="00041FD9"/>
    <w:rsid w:val="0004502D"/>
    <w:rsid w:val="00051AED"/>
    <w:rsid w:val="0005528D"/>
    <w:rsid w:val="0005727B"/>
    <w:rsid w:val="000705D0"/>
    <w:rsid w:val="000840D8"/>
    <w:rsid w:val="00090882"/>
    <w:rsid w:val="0009267B"/>
    <w:rsid w:val="000960A4"/>
    <w:rsid w:val="00096290"/>
    <w:rsid w:val="000A1F6E"/>
    <w:rsid w:val="000A30F2"/>
    <w:rsid w:val="000A4477"/>
    <w:rsid w:val="000A519A"/>
    <w:rsid w:val="000A56B6"/>
    <w:rsid w:val="000A6A9A"/>
    <w:rsid w:val="000A7B5E"/>
    <w:rsid w:val="000B0141"/>
    <w:rsid w:val="000B02AF"/>
    <w:rsid w:val="000B125F"/>
    <w:rsid w:val="000B631D"/>
    <w:rsid w:val="000C129A"/>
    <w:rsid w:val="000C2B42"/>
    <w:rsid w:val="000C340F"/>
    <w:rsid w:val="000C54F1"/>
    <w:rsid w:val="000D1541"/>
    <w:rsid w:val="000D2ED3"/>
    <w:rsid w:val="000D3D21"/>
    <w:rsid w:val="000D5A1D"/>
    <w:rsid w:val="000D5FF1"/>
    <w:rsid w:val="000E0DDC"/>
    <w:rsid w:val="000E28DB"/>
    <w:rsid w:val="000E4371"/>
    <w:rsid w:val="000E5645"/>
    <w:rsid w:val="000E7C60"/>
    <w:rsid w:val="000E7CA5"/>
    <w:rsid w:val="000F343B"/>
    <w:rsid w:val="000F579F"/>
    <w:rsid w:val="000F59B8"/>
    <w:rsid w:val="000F71B6"/>
    <w:rsid w:val="00102F82"/>
    <w:rsid w:val="00107680"/>
    <w:rsid w:val="00107A98"/>
    <w:rsid w:val="00113B40"/>
    <w:rsid w:val="001149F8"/>
    <w:rsid w:val="00115615"/>
    <w:rsid w:val="00120C82"/>
    <w:rsid w:val="001215F0"/>
    <w:rsid w:val="001227D0"/>
    <w:rsid w:val="001229D3"/>
    <w:rsid w:val="00124CD6"/>
    <w:rsid w:val="00126C69"/>
    <w:rsid w:val="001306CE"/>
    <w:rsid w:val="00135558"/>
    <w:rsid w:val="001366C4"/>
    <w:rsid w:val="00136B15"/>
    <w:rsid w:val="00136E8D"/>
    <w:rsid w:val="00137C40"/>
    <w:rsid w:val="0014284B"/>
    <w:rsid w:val="00142C88"/>
    <w:rsid w:val="00143648"/>
    <w:rsid w:val="001446B2"/>
    <w:rsid w:val="001462C6"/>
    <w:rsid w:val="00150BD3"/>
    <w:rsid w:val="00151255"/>
    <w:rsid w:val="0015134E"/>
    <w:rsid w:val="001518E8"/>
    <w:rsid w:val="0015502C"/>
    <w:rsid w:val="001562E2"/>
    <w:rsid w:val="00156CF2"/>
    <w:rsid w:val="00156E0C"/>
    <w:rsid w:val="001573BF"/>
    <w:rsid w:val="00157914"/>
    <w:rsid w:val="00157CC0"/>
    <w:rsid w:val="00160767"/>
    <w:rsid w:val="0016090A"/>
    <w:rsid w:val="0016607F"/>
    <w:rsid w:val="001767C0"/>
    <w:rsid w:val="00176A76"/>
    <w:rsid w:val="0017746B"/>
    <w:rsid w:val="00177EFC"/>
    <w:rsid w:val="00180734"/>
    <w:rsid w:val="001842B4"/>
    <w:rsid w:val="001844A4"/>
    <w:rsid w:val="00185079"/>
    <w:rsid w:val="00195304"/>
    <w:rsid w:val="00196397"/>
    <w:rsid w:val="001A0D94"/>
    <w:rsid w:val="001A51BC"/>
    <w:rsid w:val="001A631C"/>
    <w:rsid w:val="001A6DC5"/>
    <w:rsid w:val="001B0907"/>
    <w:rsid w:val="001B1C45"/>
    <w:rsid w:val="001B2848"/>
    <w:rsid w:val="001B3EF2"/>
    <w:rsid w:val="001B4FAC"/>
    <w:rsid w:val="001B7978"/>
    <w:rsid w:val="001C0960"/>
    <w:rsid w:val="001C62B5"/>
    <w:rsid w:val="001D1A7E"/>
    <w:rsid w:val="001D373D"/>
    <w:rsid w:val="001D6269"/>
    <w:rsid w:val="001D69D2"/>
    <w:rsid w:val="001E2D2D"/>
    <w:rsid w:val="001E6B85"/>
    <w:rsid w:val="001E6C3B"/>
    <w:rsid w:val="001E740B"/>
    <w:rsid w:val="001F3D3B"/>
    <w:rsid w:val="001F520B"/>
    <w:rsid w:val="0020153A"/>
    <w:rsid w:val="00211AB9"/>
    <w:rsid w:val="00212521"/>
    <w:rsid w:val="00212D68"/>
    <w:rsid w:val="00215BC0"/>
    <w:rsid w:val="0021704F"/>
    <w:rsid w:val="00217908"/>
    <w:rsid w:val="00221957"/>
    <w:rsid w:val="00231A5A"/>
    <w:rsid w:val="00231AE6"/>
    <w:rsid w:val="002351D9"/>
    <w:rsid w:val="00244DAE"/>
    <w:rsid w:val="002477D8"/>
    <w:rsid w:val="0025435A"/>
    <w:rsid w:val="002555F2"/>
    <w:rsid w:val="002566A2"/>
    <w:rsid w:val="00257062"/>
    <w:rsid w:val="00261CA8"/>
    <w:rsid w:val="002626AC"/>
    <w:rsid w:val="002652D1"/>
    <w:rsid w:val="0027497C"/>
    <w:rsid w:val="0027631A"/>
    <w:rsid w:val="00276B31"/>
    <w:rsid w:val="00277714"/>
    <w:rsid w:val="002801EB"/>
    <w:rsid w:val="00286B3E"/>
    <w:rsid w:val="002909A5"/>
    <w:rsid w:val="00291F99"/>
    <w:rsid w:val="00292154"/>
    <w:rsid w:val="00292911"/>
    <w:rsid w:val="002939E7"/>
    <w:rsid w:val="002955DF"/>
    <w:rsid w:val="00297F90"/>
    <w:rsid w:val="002A4555"/>
    <w:rsid w:val="002A5068"/>
    <w:rsid w:val="002A51CE"/>
    <w:rsid w:val="002B0229"/>
    <w:rsid w:val="002B179C"/>
    <w:rsid w:val="002B1958"/>
    <w:rsid w:val="002B2BCB"/>
    <w:rsid w:val="002B6837"/>
    <w:rsid w:val="002C4A94"/>
    <w:rsid w:val="002D23D5"/>
    <w:rsid w:val="002D32CA"/>
    <w:rsid w:val="002D4372"/>
    <w:rsid w:val="002E3A2D"/>
    <w:rsid w:val="002E41AF"/>
    <w:rsid w:val="002E5CF9"/>
    <w:rsid w:val="002E7CBB"/>
    <w:rsid w:val="002E7CCF"/>
    <w:rsid w:val="002F3407"/>
    <w:rsid w:val="002F6817"/>
    <w:rsid w:val="002F6AE7"/>
    <w:rsid w:val="002F7549"/>
    <w:rsid w:val="002F7787"/>
    <w:rsid w:val="00300D01"/>
    <w:rsid w:val="00301EC9"/>
    <w:rsid w:val="00305564"/>
    <w:rsid w:val="00307A7C"/>
    <w:rsid w:val="00311A85"/>
    <w:rsid w:val="00312200"/>
    <w:rsid w:val="003133D5"/>
    <w:rsid w:val="003161C5"/>
    <w:rsid w:val="00332286"/>
    <w:rsid w:val="00332E9D"/>
    <w:rsid w:val="00332F17"/>
    <w:rsid w:val="00333CF7"/>
    <w:rsid w:val="0033514A"/>
    <w:rsid w:val="003378E2"/>
    <w:rsid w:val="003403B1"/>
    <w:rsid w:val="003410B5"/>
    <w:rsid w:val="00343699"/>
    <w:rsid w:val="0034591D"/>
    <w:rsid w:val="0034664E"/>
    <w:rsid w:val="00346ED1"/>
    <w:rsid w:val="0034780B"/>
    <w:rsid w:val="00355DB4"/>
    <w:rsid w:val="00360275"/>
    <w:rsid w:val="0036043A"/>
    <w:rsid w:val="00361ED9"/>
    <w:rsid w:val="00364CA2"/>
    <w:rsid w:val="003673F7"/>
    <w:rsid w:val="00370E7B"/>
    <w:rsid w:val="00375893"/>
    <w:rsid w:val="00377C28"/>
    <w:rsid w:val="0038111E"/>
    <w:rsid w:val="0038191A"/>
    <w:rsid w:val="0038454E"/>
    <w:rsid w:val="00385F6C"/>
    <w:rsid w:val="0038623E"/>
    <w:rsid w:val="00387161"/>
    <w:rsid w:val="00392955"/>
    <w:rsid w:val="003935C8"/>
    <w:rsid w:val="0039436E"/>
    <w:rsid w:val="0039466C"/>
    <w:rsid w:val="0039770E"/>
    <w:rsid w:val="00397B29"/>
    <w:rsid w:val="003B05B3"/>
    <w:rsid w:val="003B0A07"/>
    <w:rsid w:val="003B0C87"/>
    <w:rsid w:val="003B13A4"/>
    <w:rsid w:val="003B40C3"/>
    <w:rsid w:val="003B4916"/>
    <w:rsid w:val="003B60AC"/>
    <w:rsid w:val="003C0610"/>
    <w:rsid w:val="003C0B06"/>
    <w:rsid w:val="003D1784"/>
    <w:rsid w:val="003D1C82"/>
    <w:rsid w:val="003D1F50"/>
    <w:rsid w:val="003D5343"/>
    <w:rsid w:val="003D5D06"/>
    <w:rsid w:val="003E0931"/>
    <w:rsid w:val="003E29F0"/>
    <w:rsid w:val="003E313A"/>
    <w:rsid w:val="003E790D"/>
    <w:rsid w:val="003F0499"/>
    <w:rsid w:val="003F5618"/>
    <w:rsid w:val="003F6674"/>
    <w:rsid w:val="003F6D9F"/>
    <w:rsid w:val="004010EA"/>
    <w:rsid w:val="004017B7"/>
    <w:rsid w:val="00403D21"/>
    <w:rsid w:val="00404AC4"/>
    <w:rsid w:val="00405493"/>
    <w:rsid w:val="00406792"/>
    <w:rsid w:val="0040723C"/>
    <w:rsid w:val="00413708"/>
    <w:rsid w:val="00415E0C"/>
    <w:rsid w:val="00422694"/>
    <w:rsid w:val="0042322B"/>
    <w:rsid w:val="004235F3"/>
    <w:rsid w:val="004245DC"/>
    <w:rsid w:val="0043086B"/>
    <w:rsid w:val="00434E12"/>
    <w:rsid w:val="00440127"/>
    <w:rsid w:val="004403D1"/>
    <w:rsid w:val="00441003"/>
    <w:rsid w:val="00442E62"/>
    <w:rsid w:val="004456D1"/>
    <w:rsid w:val="00446DEF"/>
    <w:rsid w:val="00452FC6"/>
    <w:rsid w:val="00457647"/>
    <w:rsid w:val="0046050D"/>
    <w:rsid w:val="00465F26"/>
    <w:rsid w:val="0046721E"/>
    <w:rsid w:val="00470E4C"/>
    <w:rsid w:val="00482DA8"/>
    <w:rsid w:val="00486EBA"/>
    <w:rsid w:val="00491F6D"/>
    <w:rsid w:val="0049315A"/>
    <w:rsid w:val="00493452"/>
    <w:rsid w:val="00493D6D"/>
    <w:rsid w:val="0049710D"/>
    <w:rsid w:val="004A0530"/>
    <w:rsid w:val="004A0C3A"/>
    <w:rsid w:val="004A1E95"/>
    <w:rsid w:val="004A4759"/>
    <w:rsid w:val="004B0E0E"/>
    <w:rsid w:val="004B0EB6"/>
    <w:rsid w:val="004B2049"/>
    <w:rsid w:val="004B2D50"/>
    <w:rsid w:val="004B6BAE"/>
    <w:rsid w:val="004C2447"/>
    <w:rsid w:val="004C24F4"/>
    <w:rsid w:val="004C3434"/>
    <w:rsid w:val="004C3D88"/>
    <w:rsid w:val="004C6450"/>
    <w:rsid w:val="004C6681"/>
    <w:rsid w:val="004D0E2B"/>
    <w:rsid w:val="004D1BAB"/>
    <w:rsid w:val="004D27F6"/>
    <w:rsid w:val="004D45EB"/>
    <w:rsid w:val="004D5D6E"/>
    <w:rsid w:val="004D723F"/>
    <w:rsid w:val="004D724B"/>
    <w:rsid w:val="004E102E"/>
    <w:rsid w:val="004E1113"/>
    <w:rsid w:val="004E27F1"/>
    <w:rsid w:val="004E4801"/>
    <w:rsid w:val="004E49BA"/>
    <w:rsid w:val="004E54E5"/>
    <w:rsid w:val="004E5FB7"/>
    <w:rsid w:val="004E74C6"/>
    <w:rsid w:val="004F30D9"/>
    <w:rsid w:val="004F3102"/>
    <w:rsid w:val="004F4270"/>
    <w:rsid w:val="004F5087"/>
    <w:rsid w:val="00502974"/>
    <w:rsid w:val="00502C1C"/>
    <w:rsid w:val="00503898"/>
    <w:rsid w:val="005113DD"/>
    <w:rsid w:val="00511D54"/>
    <w:rsid w:val="00512EE5"/>
    <w:rsid w:val="005148FB"/>
    <w:rsid w:val="00516989"/>
    <w:rsid w:val="00517022"/>
    <w:rsid w:val="005174A2"/>
    <w:rsid w:val="0051753F"/>
    <w:rsid w:val="005221C8"/>
    <w:rsid w:val="0052246C"/>
    <w:rsid w:val="00523602"/>
    <w:rsid w:val="005258C3"/>
    <w:rsid w:val="005260C5"/>
    <w:rsid w:val="005277CE"/>
    <w:rsid w:val="00530EB4"/>
    <w:rsid w:val="005332D3"/>
    <w:rsid w:val="00533F90"/>
    <w:rsid w:val="00534D33"/>
    <w:rsid w:val="00537A29"/>
    <w:rsid w:val="00540FB4"/>
    <w:rsid w:val="00542843"/>
    <w:rsid w:val="005474ED"/>
    <w:rsid w:val="00551E64"/>
    <w:rsid w:val="00552001"/>
    <w:rsid w:val="00560672"/>
    <w:rsid w:val="00567006"/>
    <w:rsid w:val="0057106C"/>
    <w:rsid w:val="00574961"/>
    <w:rsid w:val="00581AEE"/>
    <w:rsid w:val="00581E23"/>
    <w:rsid w:val="005824A2"/>
    <w:rsid w:val="00582752"/>
    <w:rsid w:val="005847D5"/>
    <w:rsid w:val="00585D58"/>
    <w:rsid w:val="00586366"/>
    <w:rsid w:val="00592231"/>
    <w:rsid w:val="00594B23"/>
    <w:rsid w:val="00594FCA"/>
    <w:rsid w:val="005973E8"/>
    <w:rsid w:val="005A0B35"/>
    <w:rsid w:val="005A1813"/>
    <w:rsid w:val="005A186D"/>
    <w:rsid w:val="005A7CEF"/>
    <w:rsid w:val="005B48AB"/>
    <w:rsid w:val="005B6A9E"/>
    <w:rsid w:val="005C2AE2"/>
    <w:rsid w:val="005C2D02"/>
    <w:rsid w:val="005C2DEA"/>
    <w:rsid w:val="005C4B90"/>
    <w:rsid w:val="005D0F2C"/>
    <w:rsid w:val="005D3719"/>
    <w:rsid w:val="005D478A"/>
    <w:rsid w:val="005D5C11"/>
    <w:rsid w:val="005D65F0"/>
    <w:rsid w:val="005D7367"/>
    <w:rsid w:val="005E32A8"/>
    <w:rsid w:val="005E399C"/>
    <w:rsid w:val="005E4895"/>
    <w:rsid w:val="005E54DC"/>
    <w:rsid w:val="005E6814"/>
    <w:rsid w:val="005F0D19"/>
    <w:rsid w:val="005F1642"/>
    <w:rsid w:val="005F576D"/>
    <w:rsid w:val="005F73A7"/>
    <w:rsid w:val="00600818"/>
    <w:rsid w:val="00602E70"/>
    <w:rsid w:val="0061144D"/>
    <w:rsid w:val="00611EF4"/>
    <w:rsid w:val="00611F0C"/>
    <w:rsid w:val="006160A1"/>
    <w:rsid w:val="00625F53"/>
    <w:rsid w:val="00634AA2"/>
    <w:rsid w:val="00636768"/>
    <w:rsid w:val="0064396F"/>
    <w:rsid w:val="006453E8"/>
    <w:rsid w:val="006479B0"/>
    <w:rsid w:val="006514CE"/>
    <w:rsid w:val="006539B7"/>
    <w:rsid w:val="006544ED"/>
    <w:rsid w:val="00655CB1"/>
    <w:rsid w:val="00664595"/>
    <w:rsid w:val="006645BD"/>
    <w:rsid w:val="00672E98"/>
    <w:rsid w:val="006764BE"/>
    <w:rsid w:val="00680495"/>
    <w:rsid w:val="00681182"/>
    <w:rsid w:val="00681462"/>
    <w:rsid w:val="006912C3"/>
    <w:rsid w:val="006916E2"/>
    <w:rsid w:val="00693EF5"/>
    <w:rsid w:val="00697758"/>
    <w:rsid w:val="006A29CB"/>
    <w:rsid w:val="006B6746"/>
    <w:rsid w:val="006B7B9E"/>
    <w:rsid w:val="006C32CE"/>
    <w:rsid w:val="006C47D7"/>
    <w:rsid w:val="006C6A8C"/>
    <w:rsid w:val="006C6BC2"/>
    <w:rsid w:val="006C71FB"/>
    <w:rsid w:val="006D205C"/>
    <w:rsid w:val="006D2132"/>
    <w:rsid w:val="006D3E6A"/>
    <w:rsid w:val="006E06A0"/>
    <w:rsid w:val="006E0DB5"/>
    <w:rsid w:val="006E1169"/>
    <w:rsid w:val="006E2356"/>
    <w:rsid w:val="006E356E"/>
    <w:rsid w:val="006E4C3D"/>
    <w:rsid w:val="006F0890"/>
    <w:rsid w:val="006F0B5D"/>
    <w:rsid w:val="006F1A21"/>
    <w:rsid w:val="006F2991"/>
    <w:rsid w:val="006F34C6"/>
    <w:rsid w:val="006F447C"/>
    <w:rsid w:val="006F69D0"/>
    <w:rsid w:val="00703818"/>
    <w:rsid w:val="007040E6"/>
    <w:rsid w:val="00705987"/>
    <w:rsid w:val="007066FF"/>
    <w:rsid w:val="0071258A"/>
    <w:rsid w:val="00724C1C"/>
    <w:rsid w:val="00727FAC"/>
    <w:rsid w:val="00732DE0"/>
    <w:rsid w:val="0073487B"/>
    <w:rsid w:val="00752306"/>
    <w:rsid w:val="0075445D"/>
    <w:rsid w:val="00755E1C"/>
    <w:rsid w:val="00756223"/>
    <w:rsid w:val="00761998"/>
    <w:rsid w:val="00764EA8"/>
    <w:rsid w:val="00766BA2"/>
    <w:rsid w:val="00770163"/>
    <w:rsid w:val="00775FEF"/>
    <w:rsid w:val="00783471"/>
    <w:rsid w:val="00787811"/>
    <w:rsid w:val="0078789E"/>
    <w:rsid w:val="00790D9F"/>
    <w:rsid w:val="00793C59"/>
    <w:rsid w:val="00793D76"/>
    <w:rsid w:val="0079702E"/>
    <w:rsid w:val="007976C2"/>
    <w:rsid w:val="00797981"/>
    <w:rsid w:val="007A1D78"/>
    <w:rsid w:val="007A6DA2"/>
    <w:rsid w:val="007A6E69"/>
    <w:rsid w:val="007A753E"/>
    <w:rsid w:val="007B05B1"/>
    <w:rsid w:val="007B0F8F"/>
    <w:rsid w:val="007B1BD0"/>
    <w:rsid w:val="007B1EEB"/>
    <w:rsid w:val="007B3084"/>
    <w:rsid w:val="007B3A37"/>
    <w:rsid w:val="007B4878"/>
    <w:rsid w:val="007B52BB"/>
    <w:rsid w:val="007B5B0A"/>
    <w:rsid w:val="007B5D86"/>
    <w:rsid w:val="007C20FA"/>
    <w:rsid w:val="007C7614"/>
    <w:rsid w:val="007D1475"/>
    <w:rsid w:val="007D1D11"/>
    <w:rsid w:val="007D28B6"/>
    <w:rsid w:val="007E3214"/>
    <w:rsid w:val="007E4FD9"/>
    <w:rsid w:val="007E51EA"/>
    <w:rsid w:val="007F1F6A"/>
    <w:rsid w:val="007F54D2"/>
    <w:rsid w:val="007F5A7B"/>
    <w:rsid w:val="007F69C0"/>
    <w:rsid w:val="007F6F81"/>
    <w:rsid w:val="0080087B"/>
    <w:rsid w:val="008009BF"/>
    <w:rsid w:val="008025AB"/>
    <w:rsid w:val="008054F2"/>
    <w:rsid w:val="00807714"/>
    <w:rsid w:val="00807BE3"/>
    <w:rsid w:val="00810711"/>
    <w:rsid w:val="00811678"/>
    <w:rsid w:val="008167D6"/>
    <w:rsid w:val="00817D88"/>
    <w:rsid w:val="00817FD5"/>
    <w:rsid w:val="00821D22"/>
    <w:rsid w:val="00822A20"/>
    <w:rsid w:val="0082656F"/>
    <w:rsid w:val="00830844"/>
    <w:rsid w:val="008321D0"/>
    <w:rsid w:val="0083243A"/>
    <w:rsid w:val="0083298A"/>
    <w:rsid w:val="00841FE9"/>
    <w:rsid w:val="008444D4"/>
    <w:rsid w:val="0085289D"/>
    <w:rsid w:val="00852B3B"/>
    <w:rsid w:val="00852BF4"/>
    <w:rsid w:val="00854679"/>
    <w:rsid w:val="008547FC"/>
    <w:rsid w:val="00854D88"/>
    <w:rsid w:val="00854EF1"/>
    <w:rsid w:val="0085706B"/>
    <w:rsid w:val="008574C2"/>
    <w:rsid w:val="00860D25"/>
    <w:rsid w:val="00861802"/>
    <w:rsid w:val="0086380D"/>
    <w:rsid w:val="00863FB5"/>
    <w:rsid w:val="00870A64"/>
    <w:rsid w:val="00870EE4"/>
    <w:rsid w:val="00873E85"/>
    <w:rsid w:val="00875350"/>
    <w:rsid w:val="00875669"/>
    <w:rsid w:val="00876557"/>
    <w:rsid w:val="00881CF2"/>
    <w:rsid w:val="008842B5"/>
    <w:rsid w:val="008908F3"/>
    <w:rsid w:val="00890C09"/>
    <w:rsid w:val="00892BA9"/>
    <w:rsid w:val="00897848"/>
    <w:rsid w:val="00897F1C"/>
    <w:rsid w:val="008A07DE"/>
    <w:rsid w:val="008A0B7E"/>
    <w:rsid w:val="008A5842"/>
    <w:rsid w:val="008B2E14"/>
    <w:rsid w:val="008B4069"/>
    <w:rsid w:val="008C1EAF"/>
    <w:rsid w:val="008D0822"/>
    <w:rsid w:val="008D3A63"/>
    <w:rsid w:val="008D47E6"/>
    <w:rsid w:val="008E0A09"/>
    <w:rsid w:val="008E0E36"/>
    <w:rsid w:val="008E1695"/>
    <w:rsid w:val="008E1AFC"/>
    <w:rsid w:val="008E26FA"/>
    <w:rsid w:val="008E2A09"/>
    <w:rsid w:val="008E6EA7"/>
    <w:rsid w:val="008E714F"/>
    <w:rsid w:val="008E72E5"/>
    <w:rsid w:val="008F2581"/>
    <w:rsid w:val="00900C2B"/>
    <w:rsid w:val="009019BC"/>
    <w:rsid w:val="00901E21"/>
    <w:rsid w:val="0090241D"/>
    <w:rsid w:val="00903943"/>
    <w:rsid w:val="0090490E"/>
    <w:rsid w:val="00904E31"/>
    <w:rsid w:val="009060E2"/>
    <w:rsid w:val="00907B82"/>
    <w:rsid w:val="00911C8F"/>
    <w:rsid w:val="0091725E"/>
    <w:rsid w:val="009174DD"/>
    <w:rsid w:val="00922CC2"/>
    <w:rsid w:val="009239DA"/>
    <w:rsid w:val="0092460F"/>
    <w:rsid w:val="00924847"/>
    <w:rsid w:val="0092520E"/>
    <w:rsid w:val="0093090A"/>
    <w:rsid w:val="0093167A"/>
    <w:rsid w:val="009377C6"/>
    <w:rsid w:val="00937D05"/>
    <w:rsid w:val="009459AF"/>
    <w:rsid w:val="00950A45"/>
    <w:rsid w:val="00953625"/>
    <w:rsid w:val="0095420B"/>
    <w:rsid w:val="00956681"/>
    <w:rsid w:val="00964E40"/>
    <w:rsid w:val="009664A2"/>
    <w:rsid w:val="00970225"/>
    <w:rsid w:val="00971291"/>
    <w:rsid w:val="00971AD0"/>
    <w:rsid w:val="00971E81"/>
    <w:rsid w:val="009744EA"/>
    <w:rsid w:val="00975CE8"/>
    <w:rsid w:val="00977AB5"/>
    <w:rsid w:val="009815A2"/>
    <w:rsid w:val="00986461"/>
    <w:rsid w:val="009916DE"/>
    <w:rsid w:val="009A32C8"/>
    <w:rsid w:val="009A3994"/>
    <w:rsid w:val="009A76C7"/>
    <w:rsid w:val="009B0C31"/>
    <w:rsid w:val="009B1E92"/>
    <w:rsid w:val="009B1F39"/>
    <w:rsid w:val="009B4012"/>
    <w:rsid w:val="009B4AE1"/>
    <w:rsid w:val="009B5E7C"/>
    <w:rsid w:val="009B70ED"/>
    <w:rsid w:val="009C0D54"/>
    <w:rsid w:val="009C6A1A"/>
    <w:rsid w:val="009D142E"/>
    <w:rsid w:val="009D26D2"/>
    <w:rsid w:val="009E0C58"/>
    <w:rsid w:val="009E336E"/>
    <w:rsid w:val="009F041A"/>
    <w:rsid w:val="009F138E"/>
    <w:rsid w:val="009F1FD7"/>
    <w:rsid w:val="009F6DE1"/>
    <w:rsid w:val="00A006DD"/>
    <w:rsid w:val="00A00A2D"/>
    <w:rsid w:val="00A175E9"/>
    <w:rsid w:val="00A179E9"/>
    <w:rsid w:val="00A20281"/>
    <w:rsid w:val="00A20FD0"/>
    <w:rsid w:val="00A21267"/>
    <w:rsid w:val="00A213C5"/>
    <w:rsid w:val="00A2259F"/>
    <w:rsid w:val="00A2390F"/>
    <w:rsid w:val="00A25291"/>
    <w:rsid w:val="00A27156"/>
    <w:rsid w:val="00A340FC"/>
    <w:rsid w:val="00A34641"/>
    <w:rsid w:val="00A4373B"/>
    <w:rsid w:val="00A47AD9"/>
    <w:rsid w:val="00A523A1"/>
    <w:rsid w:val="00A52BD9"/>
    <w:rsid w:val="00A52C0D"/>
    <w:rsid w:val="00A54805"/>
    <w:rsid w:val="00A55B3A"/>
    <w:rsid w:val="00A565CC"/>
    <w:rsid w:val="00A60C30"/>
    <w:rsid w:val="00A6101E"/>
    <w:rsid w:val="00A67049"/>
    <w:rsid w:val="00A76078"/>
    <w:rsid w:val="00A811F6"/>
    <w:rsid w:val="00A821FA"/>
    <w:rsid w:val="00A91EA8"/>
    <w:rsid w:val="00A95F7D"/>
    <w:rsid w:val="00AA2707"/>
    <w:rsid w:val="00AB173E"/>
    <w:rsid w:val="00AB233D"/>
    <w:rsid w:val="00AB315A"/>
    <w:rsid w:val="00AB4C3C"/>
    <w:rsid w:val="00AB6652"/>
    <w:rsid w:val="00AB6EF2"/>
    <w:rsid w:val="00AC14E6"/>
    <w:rsid w:val="00AC2EA2"/>
    <w:rsid w:val="00AC488D"/>
    <w:rsid w:val="00AC5B5C"/>
    <w:rsid w:val="00AC65BA"/>
    <w:rsid w:val="00AD3C07"/>
    <w:rsid w:val="00AD75AE"/>
    <w:rsid w:val="00AD7968"/>
    <w:rsid w:val="00AE019D"/>
    <w:rsid w:val="00AE73F4"/>
    <w:rsid w:val="00AE7E15"/>
    <w:rsid w:val="00AF21BD"/>
    <w:rsid w:val="00AF414C"/>
    <w:rsid w:val="00AF4594"/>
    <w:rsid w:val="00B029D3"/>
    <w:rsid w:val="00B039F1"/>
    <w:rsid w:val="00B04727"/>
    <w:rsid w:val="00B0618A"/>
    <w:rsid w:val="00B12B81"/>
    <w:rsid w:val="00B157B1"/>
    <w:rsid w:val="00B21034"/>
    <w:rsid w:val="00B246BB"/>
    <w:rsid w:val="00B247E5"/>
    <w:rsid w:val="00B262D3"/>
    <w:rsid w:val="00B2732C"/>
    <w:rsid w:val="00B305E5"/>
    <w:rsid w:val="00B31154"/>
    <w:rsid w:val="00B3201B"/>
    <w:rsid w:val="00B338F3"/>
    <w:rsid w:val="00B339F1"/>
    <w:rsid w:val="00B3536A"/>
    <w:rsid w:val="00B3688D"/>
    <w:rsid w:val="00B43ED6"/>
    <w:rsid w:val="00B51BAE"/>
    <w:rsid w:val="00B64E33"/>
    <w:rsid w:val="00B65D89"/>
    <w:rsid w:val="00B667AD"/>
    <w:rsid w:val="00B70EE2"/>
    <w:rsid w:val="00B76862"/>
    <w:rsid w:val="00B80D82"/>
    <w:rsid w:val="00B85F8C"/>
    <w:rsid w:val="00B93729"/>
    <w:rsid w:val="00B95072"/>
    <w:rsid w:val="00B95EF5"/>
    <w:rsid w:val="00B95F85"/>
    <w:rsid w:val="00BA0F19"/>
    <w:rsid w:val="00BA0FE3"/>
    <w:rsid w:val="00BA1DA2"/>
    <w:rsid w:val="00BA2328"/>
    <w:rsid w:val="00BA3FBA"/>
    <w:rsid w:val="00BA5FCE"/>
    <w:rsid w:val="00BA74AF"/>
    <w:rsid w:val="00BB101E"/>
    <w:rsid w:val="00BB1B8E"/>
    <w:rsid w:val="00BB25BF"/>
    <w:rsid w:val="00BB2ABF"/>
    <w:rsid w:val="00BB331F"/>
    <w:rsid w:val="00BC2CB9"/>
    <w:rsid w:val="00BC4D1C"/>
    <w:rsid w:val="00BC4EE7"/>
    <w:rsid w:val="00BC610F"/>
    <w:rsid w:val="00BD0C49"/>
    <w:rsid w:val="00BD374D"/>
    <w:rsid w:val="00BD4136"/>
    <w:rsid w:val="00BD698B"/>
    <w:rsid w:val="00BD7850"/>
    <w:rsid w:val="00BE2D89"/>
    <w:rsid w:val="00BF0CA8"/>
    <w:rsid w:val="00BF78E2"/>
    <w:rsid w:val="00C0097A"/>
    <w:rsid w:val="00C02119"/>
    <w:rsid w:val="00C0439D"/>
    <w:rsid w:val="00C10D28"/>
    <w:rsid w:val="00C1541C"/>
    <w:rsid w:val="00C23185"/>
    <w:rsid w:val="00C2455A"/>
    <w:rsid w:val="00C323C0"/>
    <w:rsid w:val="00C32C6D"/>
    <w:rsid w:val="00C33A2D"/>
    <w:rsid w:val="00C340DA"/>
    <w:rsid w:val="00C35BE5"/>
    <w:rsid w:val="00C37974"/>
    <w:rsid w:val="00C37CC9"/>
    <w:rsid w:val="00C41356"/>
    <w:rsid w:val="00C42B0C"/>
    <w:rsid w:val="00C4307C"/>
    <w:rsid w:val="00C4654E"/>
    <w:rsid w:val="00C50419"/>
    <w:rsid w:val="00C54C45"/>
    <w:rsid w:val="00C60C65"/>
    <w:rsid w:val="00C6137C"/>
    <w:rsid w:val="00C61491"/>
    <w:rsid w:val="00C63C94"/>
    <w:rsid w:val="00C66BBF"/>
    <w:rsid w:val="00C671E7"/>
    <w:rsid w:val="00C70C53"/>
    <w:rsid w:val="00C70C70"/>
    <w:rsid w:val="00C75DA5"/>
    <w:rsid w:val="00C83CB7"/>
    <w:rsid w:val="00C870B0"/>
    <w:rsid w:val="00C962C5"/>
    <w:rsid w:val="00C975EA"/>
    <w:rsid w:val="00CA5CF3"/>
    <w:rsid w:val="00CA6DD9"/>
    <w:rsid w:val="00CB0A18"/>
    <w:rsid w:val="00CB0BE3"/>
    <w:rsid w:val="00CB4E49"/>
    <w:rsid w:val="00CB6643"/>
    <w:rsid w:val="00CB6E17"/>
    <w:rsid w:val="00CB7A4C"/>
    <w:rsid w:val="00CC3381"/>
    <w:rsid w:val="00CC33C3"/>
    <w:rsid w:val="00CC43AE"/>
    <w:rsid w:val="00CC7071"/>
    <w:rsid w:val="00CD2504"/>
    <w:rsid w:val="00CD362C"/>
    <w:rsid w:val="00CD46AB"/>
    <w:rsid w:val="00CE22C3"/>
    <w:rsid w:val="00CE53CA"/>
    <w:rsid w:val="00CE5858"/>
    <w:rsid w:val="00CE725D"/>
    <w:rsid w:val="00CF4234"/>
    <w:rsid w:val="00D0321B"/>
    <w:rsid w:val="00D059CF"/>
    <w:rsid w:val="00D05C17"/>
    <w:rsid w:val="00D0659C"/>
    <w:rsid w:val="00D16172"/>
    <w:rsid w:val="00D16675"/>
    <w:rsid w:val="00D206D7"/>
    <w:rsid w:val="00D234A7"/>
    <w:rsid w:val="00D23AF9"/>
    <w:rsid w:val="00D2706E"/>
    <w:rsid w:val="00D2741B"/>
    <w:rsid w:val="00D3340B"/>
    <w:rsid w:val="00D35F1E"/>
    <w:rsid w:val="00D37603"/>
    <w:rsid w:val="00D40DB2"/>
    <w:rsid w:val="00D43907"/>
    <w:rsid w:val="00D449C4"/>
    <w:rsid w:val="00D45600"/>
    <w:rsid w:val="00D4646D"/>
    <w:rsid w:val="00D5348A"/>
    <w:rsid w:val="00D5439A"/>
    <w:rsid w:val="00D564F5"/>
    <w:rsid w:val="00D5727B"/>
    <w:rsid w:val="00D61869"/>
    <w:rsid w:val="00D61D3D"/>
    <w:rsid w:val="00D646B2"/>
    <w:rsid w:val="00D6644C"/>
    <w:rsid w:val="00D6670D"/>
    <w:rsid w:val="00D7376B"/>
    <w:rsid w:val="00D747B7"/>
    <w:rsid w:val="00D75BD7"/>
    <w:rsid w:val="00D771B9"/>
    <w:rsid w:val="00D801D7"/>
    <w:rsid w:val="00D82952"/>
    <w:rsid w:val="00D82EB5"/>
    <w:rsid w:val="00D83A00"/>
    <w:rsid w:val="00D8742B"/>
    <w:rsid w:val="00D8789F"/>
    <w:rsid w:val="00D91EE5"/>
    <w:rsid w:val="00D9265D"/>
    <w:rsid w:val="00D9452A"/>
    <w:rsid w:val="00D94D92"/>
    <w:rsid w:val="00DA1DBB"/>
    <w:rsid w:val="00DB48C3"/>
    <w:rsid w:val="00DB554B"/>
    <w:rsid w:val="00DB67C7"/>
    <w:rsid w:val="00DB7E94"/>
    <w:rsid w:val="00DC0F6C"/>
    <w:rsid w:val="00DC3BF8"/>
    <w:rsid w:val="00DC555F"/>
    <w:rsid w:val="00DC5D0F"/>
    <w:rsid w:val="00DC7283"/>
    <w:rsid w:val="00DD2296"/>
    <w:rsid w:val="00DD34AE"/>
    <w:rsid w:val="00DD4A19"/>
    <w:rsid w:val="00DE029D"/>
    <w:rsid w:val="00DE3E59"/>
    <w:rsid w:val="00DE4DDA"/>
    <w:rsid w:val="00DE5FCD"/>
    <w:rsid w:val="00E011C4"/>
    <w:rsid w:val="00E02D5E"/>
    <w:rsid w:val="00E05A89"/>
    <w:rsid w:val="00E067A4"/>
    <w:rsid w:val="00E06846"/>
    <w:rsid w:val="00E07E2A"/>
    <w:rsid w:val="00E1587B"/>
    <w:rsid w:val="00E16518"/>
    <w:rsid w:val="00E16D0F"/>
    <w:rsid w:val="00E2298A"/>
    <w:rsid w:val="00E27021"/>
    <w:rsid w:val="00E30497"/>
    <w:rsid w:val="00E30791"/>
    <w:rsid w:val="00E37DED"/>
    <w:rsid w:val="00E409DF"/>
    <w:rsid w:val="00E41D5D"/>
    <w:rsid w:val="00E424D8"/>
    <w:rsid w:val="00E433C4"/>
    <w:rsid w:val="00E46F8E"/>
    <w:rsid w:val="00E47F55"/>
    <w:rsid w:val="00E54483"/>
    <w:rsid w:val="00E56681"/>
    <w:rsid w:val="00E56715"/>
    <w:rsid w:val="00E605E5"/>
    <w:rsid w:val="00E62F87"/>
    <w:rsid w:val="00E6349E"/>
    <w:rsid w:val="00E65037"/>
    <w:rsid w:val="00E678C9"/>
    <w:rsid w:val="00E67AE0"/>
    <w:rsid w:val="00E8157F"/>
    <w:rsid w:val="00E825AC"/>
    <w:rsid w:val="00E87DB2"/>
    <w:rsid w:val="00E90F8F"/>
    <w:rsid w:val="00E91E56"/>
    <w:rsid w:val="00E94E5C"/>
    <w:rsid w:val="00E9502B"/>
    <w:rsid w:val="00E950BA"/>
    <w:rsid w:val="00E955A4"/>
    <w:rsid w:val="00EA0683"/>
    <w:rsid w:val="00EA1086"/>
    <w:rsid w:val="00EA2419"/>
    <w:rsid w:val="00EA2571"/>
    <w:rsid w:val="00EA4895"/>
    <w:rsid w:val="00EA7136"/>
    <w:rsid w:val="00EA7C6D"/>
    <w:rsid w:val="00EA7D75"/>
    <w:rsid w:val="00EB0478"/>
    <w:rsid w:val="00EB0CEC"/>
    <w:rsid w:val="00EB3E9D"/>
    <w:rsid w:val="00EB4C4F"/>
    <w:rsid w:val="00EB6111"/>
    <w:rsid w:val="00EC1753"/>
    <w:rsid w:val="00EC304B"/>
    <w:rsid w:val="00EC4EC1"/>
    <w:rsid w:val="00EC7058"/>
    <w:rsid w:val="00EC7CA5"/>
    <w:rsid w:val="00ED0B77"/>
    <w:rsid w:val="00ED0D3E"/>
    <w:rsid w:val="00ED11EB"/>
    <w:rsid w:val="00ED25A4"/>
    <w:rsid w:val="00ED56D3"/>
    <w:rsid w:val="00ED68F4"/>
    <w:rsid w:val="00EE081C"/>
    <w:rsid w:val="00EE2627"/>
    <w:rsid w:val="00EE5C4D"/>
    <w:rsid w:val="00EF04AA"/>
    <w:rsid w:val="00EF139D"/>
    <w:rsid w:val="00EF31FF"/>
    <w:rsid w:val="00EF3488"/>
    <w:rsid w:val="00F00256"/>
    <w:rsid w:val="00F00B8C"/>
    <w:rsid w:val="00F00E2C"/>
    <w:rsid w:val="00F0183F"/>
    <w:rsid w:val="00F01A84"/>
    <w:rsid w:val="00F022BC"/>
    <w:rsid w:val="00F04B21"/>
    <w:rsid w:val="00F10066"/>
    <w:rsid w:val="00F14AD2"/>
    <w:rsid w:val="00F16C04"/>
    <w:rsid w:val="00F1715F"/>
    <w:rsid w:val="00F171D5"/>
    <w:rsid w:val="00F204FC"/>
    <w:rsid w:val="00F22B16"/>
    <w:rsid w:val="00F26798"/>
    <w:rsid w:val="00F277E3"/>
    <w:rsid w:val="00F330E9"/>
    <w:rsid w:val="00F3382E"/>
    <w:rsid w:val="00F34A07"/>
    <w:rsid w:val="00F36928"/>
    <w:rsid w:val="00F37029"/>
    <w:rsid w:val="00F401CB"/>
    <w:rsid w:val="00F50A7D"/>
    <w:rsid w:val="00F520BD"/>
    <w:rsid w:val="00F55991"/>
    <w:rsid w:val="00F60B12"/>
    <w:rsid w:val="00F62649"/>
    <w:rsid w:val="00F629CF"/>
    <w:rsid w:val="00F67C86"/>
    <w:rsid w:val="00F73795"/>
    <w:rsid w:val="00F865DB"/>
    <w:rsid w:val="00F86FE5"/>
    <w:rsid w:val="00F87415"/>
    <w:rsid w:val="00F875FA"/>
    <w:rsid w:val="00F918FA"/>
    <w:rsid w:val="00F9696C"/>
    <w:rsid w:val="00FA1AC1"/>
    <w:rsid w:val="00FA327D"/>
    <w:rsid w:val="00FA338E"/>
    <w:rsid w:val="00FA5199"/>
    <w:rsid w:val="00FA52EA"/>
    <w:rsid w:val="00FA61CA"/>
    <w:rsid w:val="00FA6781"/>
    <w:rsid w:val="00FB309B"/>
    <w:rsid w:val="00FB6118"/>
    <w:rsid w:val="00FC07C2"/>
    <w:rsid w:val="00FC0D58"/>
    <w:rsid w:val="00FC330A"/>
    <w:rsid w:val="00FC3C50"/>
    <w:rsid w:val="00FC4E36"/>
    <w:rsid w:val="00FC6DA1"/>
    <w:rsid w:val="00FC6F07"/>
    <w:rsid w:val="00FC71A9"/>
    <w:rsid w:val="00FD55A0"/>
    <w:rsid w:val="00FE07ED"/>
    <w:rsid w:val="00FE11F9"/>
    <w:rsid w:val="00FE1A1B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156765"/>
  <w15:chartTrackingRefBased/>
  <w15:docId w15:val="{0C689CB3-1F3E-4064-86B8-9F8B7FDE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1B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2E7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53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Bezodstpw">
    <w:name w:val="No Spacing"/>
    <w:uiPriority w:val="1"/>
    <w:qFormat/>
    <w:rsid w:val="00E2298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28DB"/>
    <w:pPr>
      <w:spacing w:after="0" w:line="240" w:lineRule="auto"/>
      <w:ind w:left="720"/>
    </w:pPr>
    <w:rPr>
      <w:rFonts w:cs="Calibri"/>
    </w:rPr>
  </w:style>
  <w:style w:type="character" w:styleId="Odwoaniedokomentarza">
    <w:name w:val="annotation reference"/>
    <w:uiPriority w:val="99"/>
    <w:semiHidden/>
    <w:unhideWhenUsed/>
    <w:rsid w:val="00611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E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1E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E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1EF4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7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377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377C6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1A51B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3D178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D17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746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"/>
    <w:rsid w:val="003D53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5343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D5343"/>
    <w:rPr>
      <w:rFonts w:ascii="Courier New" w:hAnsi="Courier New" w:cs="Courier New"/>
      <w:lang w:eastAsia="en-US"/>
    </w:rPr>
  </w:style>
  <w:style w:type="character" w:styleId="Uwydatnienie">
    <w:name w:val="Emphasis"/>
    <w:uiPriority w:val="20"/>
    <w:qFormat/>
    <w:rsid w:val="003378E2"/>
    <w:rPr>
      <w:i/>
      <w:iCs/>
    </w:rPr>
  </w:style>
  <w:style w:type="character" w:customStyle="1" w:styleId="Nagwek3Znak">
    <w:name w:val="Nagłówek 3 Znak"/>
    <w:link w:val="Nagwek3"/>
    <w:uiPriority w:val="9"/>
    <w:rsid w:val="00602E7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Pogrubienie">
    <w:name w:val="Strong"/>
    <w:uiPriority w:val="22"/>
    <w:qFormat/>
    <w:rsid w:val="00602E70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C43AE"/>
    <w:pPr>
      <w:spacing w:after="0" w:line="240" w:lineRule="auto"/>
    </w:pPr>
    <w:rPr>
      <w:kern w:val="2"/>
      <w:szCs w:val="21"/>
    </w:rPr>
  </w:style>
  <w:style w:type="character" w:customStyle="1" w:styleId="ZwykytekstZnak">
    <w:name w:val="Zwykły tekst Znak"/>
    <w:link w:val="Zwykytekst"/>
    <w:uiPriority w:val="99"/>
    <w:rsid w:val="00CC43AE"/>
    <w:rPr>
      <w:kern w:val="2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92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_word_listownik\listowniki_15_09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3527-2E56-4654-B262-DB77D24DD9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93C19F-8E60-4CE0-B8DC-AE70D2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7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Tatiana Guder</cp:lastModifiedBy>
  <cp:revision>6</cp:revision>
  <cp:lastPrinted>2025-06-05T07:45:00Z</cp:lastPrinted>
  <dcterms:created xsi:type="dcterms:W3CDTF">2025-06-18T08:32:00Z</dcterms:created>
  <dcterms:modified xsi:type="dcterms:W3CDTF">2025-06-18T11:01:00Z</dcterms:modified>
</cp:coreProperties>
</file>