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BE33E" w14:textId="77777777" w:rsidR="006F6153" w:rsidRPr="004D125B" w:rsidRDefault="006F6153" w:rsidP="006F6153">
      <w:pPr>
        <w:autoSpaceDE w:val="0"/>
        <w:autoSpaceDN w:val="0"/>
        <w:adjustRightInd w:val="0"/>
        <w:spacing w:after="0"/>
        <w:contextualSpacing/>
        <w:jc w:val="right"/>
        <w:rPr>
          <w:rFonts w:ascii="Arial" w:hAnsi="Arial" w:cs="Arial"/>
          <w:bCs/>
          <w:i/>
          <w:iCs/>
          <w:sz w:val="20"/>
          <w:szCs w:val="20"/>
        </w:rPr>
      </w:pPr>
      <w:r w:rsidRPr="004D125B">
        <w:rPr>
          <w:rFonts w:ascii="Arial" w:hAnsi="Arial" w:cs="Arial"/>
          <w:bCs/>
          <w:i/>
          <w:iCs/>
          <w:sz w:val="20"/>
          <w:szCs w:val="20"/>
        </w:rPr>
        <w:t>Załącznik nr 1 do Regulamin</w:t>
      </w:r>
      <w:r>
        <w:rPr>
          <w:rFonts w:ascii="Arial" w:hAnsi="Arial" w:cs="Arial"/>
          <w:bCs/>
          <w:i/>
          <w:iCs/>
          <w:sz w:val="20"/>
          <w:szCs w:val="20"/>
        </w:rPr>
        <w:t>u</w:t>
      </w:r>
      <w:r w:rsidRPr="004D125B">
        <w:rPr>
          <w:rFonts w:ascii="Arial" w:hAnsi="Arial" w:cs="Arial"/>
          <w:bCs/>
          <w:i/>
          <w:iCs/>
          <w:sz w:val="20"/>
          <w:szCs w:val="20"/>
        </w:rPr>
        <w:t xml:space="preserve"> konkursu </w:t>
      </w:r>
    </w:p>
    <w:p w14:paraId="36399332" w14:textId="77777777" w:rsidR="006F6153" w:rsidRDefault="006F6153" w:rsidP="006F6153">
      <w:pPr>
        <w:autoSpaceDE w:val="0"/>
        <w:autoSpaceDN w:val="0"/>
        <w:adjustRightInd w:val="0"/>
        <w:spacing w:after="0"/>
        <w:contextualSpacing/>
        <w:jc w:val="right"/>
        <w:rPr>
          <w:rFonts w:ascii="Arial" w:hAnsi="Arial" w:cs="Arial"/>
          <w:bCs/>
          <w:i/>
          <w:iCs/>
          <w:sz w:val="20"/>
          <w:szCs w:val="20"/>
        </w:rPr>
      </w:pPr>
      <w:r w:rsidRPr="004D125B">
        <w:rPr>
          <w:rFonts w:ascii="Arial" w:hAnsi="Arial" w:cs="Arial"/>
          <w:bCs/>
          <w:i/>
          <w:iCs/>
          <w:sz w:val="20"/>
          <w:szCs w:val="20"/>
        </w:rPr>
        <w:t xml:space="preserve">w zakresie wyboru Regionalnych Agend Badawczych </w:t>
      </w:r>
    </w:p>
    <w:p w14:paraId="59D0BE8D" w14:textId="77777777" w:rsidR="006F6153" w:rsidRPr="004D125B" w:rsidRDefault="006F6153" w:rsidP="006F6153">
      <w:pPr>
        <w:autoSpaceDE w:val="0"/>
        <w:autoSpaceDN w:val="0"/>
        <w:adjustRightInd w:val="0"/>
        <w:spacing w:after="0"/>
        <w:contextualSpacing/>
        <w:jc w:val="right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wraz z </w:t>
      </w:r>
      <w:r w:rsidRPr="004D125B">
        <w:rPr>
          <w:rFonts w:ascii="Arial" w:hAnsi="Arial" w:cs="Arial"/>
          <w:bCs/>
          <w:i/>
          <w:iCs/>
          <w:sz w:val="20"/>
          <w:szCs w:val="20"/>
        </w:rPr>
        <w:t>projekt</w:t>
      </w:r>
      <w:r>
        <w:rPr>
          <w:rFonts w:ascii="Arial" w:hAnsi="Arial" w:cs="Arial"/>
          <w:bCs/>
          <w:i/>
          <w:iCs/>
          <w:sz w:val="20"/>
          <w:szCs w:val="20"/>
        </w:rPr>
        <w:t>ami</w:t>
      </w:r>
      <w:r w:rsidRPr="004D125B">
        <w:rPr>
          <w:rFonts w:ascii="Arial" w:hAnsi="Arial" w:cs="Arial"/>
          <w:bCs/>
          <w:i/>
          <w:iCs/>
          <w:sz w:val="20"/>
          <w:szCs w:val="20"/>
        </w:rPr>
        <w:t xml:space="preserve"> badawczo-rozwojowy</w:t>
      </w:r>
      <w:r>
        <w:rPr>
          <w:rFonts w:ascii="Arial" w:hAnsi="Arial" w:cs="Arial"/>
          <w:bCs/>
          <w:i/>
          <w:iCs/>
          <w:sz w:val="20"/>
          <w:szCs w:val="20"/>
        </w:rPr>
        <w:t>mi</w:t>
      </w:r>
      <w:r w:rsidRPr="004D125B">
        <w:rPr>
          <w:rFonts w:ascii="Arial" w:hAnsi="Arial" w:cs="Arial"/>
          <w:bCs/>
          <w:i/>
          <w:iCs/>
          <w:sz w:val="20"/>
          <w:szCs w:val="20"/>
        </w:rPr>
        <w:t xml:space="preserve"> </w:t>
      </w:r>
    </w:p>
    <w:p w14:paraId="68D6C650" w14:textId="77777777" w:rsidR="006F6153" w:rsidRPr="004D125B" w:rsidRDefault="006F6153" w:rsidP="006F6153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1282DD68" w14:textId="77777777" w:rsidR="006F6153" w:rsidRPr="004D125B" w:rsidRDefault="006F6153" w:rsidP="006F6153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4174994D" w14:textId="5A68BE45" w:rsidR="006F6153" w:rsidRDefault="006F6153" w:rsidP="006F6153">
      <w:pPr>
        <w:autoSpaceDE w:val="0"/>
        <w:autoSpaceDN w:val="0"/>
        <w:adjustRightInd w:val="0"/>
        <w:spacing w:after="0"/>
        <w:ind w:left="2127" w:firstLine="708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4D125B">
        <w:rPr>
          <w:rFonts w:ascii="Arial" w:eastAsia="Calibri" w:hAnsi="Arial" w:cs="Arial"/>
          <w:b/>
          <w:bCs/>
          <w:sz w:val="24"/>
          <w:szCs w:val="24"/>
          <w:lang w:eastAsia="en-US"/>
        </w:rPr>
        <w:t>KLAUZULA INFORMACYJNA</w:t>
      </w:r>
    </w:p>
    <w:p w14:paraId="7F5836FB" w14:textId="2660094A" w:rsidR="004A0DEB" w:rsidRPr="004A0DEB" w:rsidRDefault="004A0DEB" w:rsidP="004A0DEB">
      <w:pPr>
        <w:autoSpaceDE w:val="0"/>
        <w:autoSpaceDN w:val="0"/>
        <w:adjustRightInd w:val="0"/>
        <w:spacing w:after="0"/>
        <w:ind w:left="142"/>
        <w:rPr>
          <w:rFonts w:ascii="Arial" w:eastAsia="Calibri" w:hAnsi="Arial" w:cs="Arial"/>
          <w:bCs/>
          <w:lang w:eastAsia="en-US"/>
        </w:rPr>
      </w:pPr>
      <w:r w:rsidRPr="004A0DEB">
        <w:rPr>
          <w:rFonts w:ascii="Arial" w:eastAsia="Calibri" w:hAnsi="Arial" w:cs="Arial"/>
          <w:bCs/>
          <w:lang w:eastAsia="en-US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– RODO informujemy, że: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"/>
        <w:gridCol w:w="2714"/>
        <w:gridCol w:w="5871"/>
      </w:tblGrid>
      <w:tr w:rsidR="0071636A" w:rsidRPr="0071636A" w14:paraId="4D8AC2DF" w14:textId="77777777" w:rsidTr="00592B0D">
        <w:trPr>
          <w:tblCellSpacing w:w="7" w:type="dxa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9CB79" w14:textId="77777777" w:rsidR="0071636A" w:rsidRPr="0071636A" w:rsidRDefault="0071636A" w:rsidP="0071636A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71636A">
              <w:rPr>
                <w:rFonts w:ascii="Arial" w:eastAsia="Calibri" w:hAnsi="Arial" w:cs="Arial"/>
                <w:lang w:eastAsia="en-US"/>
              </w:rPr>
              <w:t>1.</w:t>
            </w:r>
          </w:p>
        </w:tc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F9747" w14:textId="77777777" w:rsidR="0071636A" w:rsidRPr="0071636A" w:rsidRDefault="0071636A" w:rsidP="0071636A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71636A">
              <w:rPr>
                <w:rFonts w:ascii="Arial" w:eastAsia="Calibri" w:hAnsi="Arial" w:cs="Arial"/>
                <w:b/>
                <w:bCs/>
                <w:lang w:eastAsia="en-US"/>
              </w:rPr>
              <w:t xml:space="preserve">Administratorem </w:t>
            </w:r>
            <w:r w:rsidRPr="0071636A">
              <w:rPr>
                <w:rFonts w:ascii="Arial" w:eastAsia="Calibri" w:hAnsi="Arial" w:cs="Arial"/>
                <w:lang w:eastAsia="en-US"/>
              </w:rPr>
              <w:t>Pani/Pana danych osobowych będzie:</w:t>
            </w:r>
          </w:p>
        </w:tc>
        <w:tc>
          <w:tcPr>
            <w:tcW w:w="3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B7315" w14:textId="77777777" w:rsidR="0071636A" w:rsidRPr="0071636A" w:rsidRDefault="0071636A" w:rsidP="0071636A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71636A">
              <w:rPr>
                <w:rFonts w:ascii="Arial" w:eastAsia="Calibri" w:hAnsi="Arial" w:cs="Arial"/>
                <w:b/>
                <w:bCs/>
                <w:lang w:eastAsia="en-US"/>
              </w:rPr>
              <w:t>Zarząd Województwa Pomorskiego</w:t>
            </w:r>
            <w:r w:rsidRPr="0071636A">
              <w:rPr>
                <w:rFonts w:ascii="Arial" w:eastAsia="Calibri" w:hAnsi="Arial" w:cs="Arial"/>
                <w:lang w:eastAsia="en-US"/>
              </w:rPr>
              <w:t>,</w:t>
            </w:r>
            <w:r w:rsidRPr="0071636A">
              <w:rPr>
                <w:rFonts w:ascii="Arial" w:eastAsia="Calibri" w:hAnsi="Arial" w:cs="Arial"/>
                <w:lang w:eastAsia="en-US"/>
              </w:rPr>
              <w:br/>
              <w:t>ul. Okopowa 21/27, 80-810 Gdańsk; tel.: 58 32 68 300</w:t>
            </w:r>
            <w:r w:rsidRPr="0071636A">
              <w:rPr>
                <w:rFonts w:ascii="Arial" w:eastAsia="Calibri" w:hAnsi="Arial" w:cs="Arial"/>
                <w:u w:val="single"/>
                <w:lang w:eastAsia="en-US"/>
              </w:rPr>
              <w:t>,</w:t>
            </w:r>
            <w:r w:rsidRPr="0071636A">
              <w:rPr>
                <w:rFonts w:ascii="Arial" w:eastAsia="Calibri" w:hAnsi="Arial" w:cs="Arial"/>
                <w:lang w:eastAsia="en-US"/>
              </w:rPr>
              <w:t xml:space="preserve"> e-mail: drg@pomorskie.eu</w:t>
            </w:r>
          </w:p>
        </w:tc>
      </w:tr>
      <w:tr w:rsidR="0071636A" w:rsidRPr="00BE1304" w14:paraId="51523CF4" w14:textId="77777777" w:rsidTr="00592B0D">
        <w:trPr>
          <w:tblCellSpacing w:w="7" w:type="dxa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2C179" w14:textId="77777777" w:rsidR="0071636A" w:rsidRPr="0071636A" w:rsidRDefault="0071636A" w:rsidP="0071636A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71636A">
              <w:rPr>
                <w:rFonts w:ascii="Arial" w:eastAsia="Calibri" w:hAnsi="Arial" w:cs="Arial"/>
                <w:lang w:eastAsia="en-US"/>
              </w:rPr>
              <w:t>2.</w:t>
            </w:r>
          </w:p>
        </w:tc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51E57" w14:textId="77777777" w:rsidR="0071636A" w:rsidRPr="0071636A" w:rsidRDefault="0071636A" w:rsidP="0071636A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71636A">
              <w:rPr>
                <w:rFonts w:ascii="Arial" w:eastAsia="Calibri" w:hAnsi="Arial" w:cs="Arial"/>
                <w:lang w:eastAsia="en-US"/>
              </w:rPr>
              <w:t xml:space="preserve">Dane kontaktowe </w:t>
            </w:r>
            <w:r w:rsidRPr="0071636A">
              <w:rPr>
                <w:rFonts w:ascii="Arial" w:eastAsia="Calibri" w:hAnsi="Arial" w:cs="Arial"/>
                <w:b/>
                <w:bCs/>
                <w:lang w:eastAsia="en-US"/>
              </w:rPr>
              <w:t xml:space="preserve">inspektora </w:t>
            </w:r>
            <w:r w:rsidRPr="0071636A">
              <w:rPr>
                <w:rFonts w:ascii="Arial" w:eastAsia="Calibri" w:hAnsi="Arial" w:cs="Arial"/>
                <w:lang w:eastAsia="en-US"/>
              </w:rPr>
              <w:t>ochrony danych:</w:t>
            </w:r>
          </w:p>
        </w:tc>
        <w:tc>
          <w:tcPr>
            <w:tcW w:w="3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9D236" w14:textId="77777777" w:rsidR="0071636A" w:rsidRPr="0071636A" w:rsidRDefault="0071636A" w:rsidP="0071636A">
            <w:pPr>
              <w:spacing w:after="160" w:line="259" w:lineRule="auto"/>
              <w:rPr>
                <w:rFonts w:ascii="Arial" w:eastAsia="Calibri" w:hAnsi="Arial" w:cs="Arial"/>
                <w:lang w:val="en-GB" w:eastAsia="en-US"/>
              </w:rPr>
            </w:pPr>
            <w:r w:rsidRPr="0071636A">
              <w:rPr>
                <w:rFonts w:ascii="Arial" w:eastAsia="Calibri" w:hAnsi="Arial" w:cs="Arial"/>
                <w:lang w:val="en-GB" w:eastAsia="en-US"/>
              </w:rPr>
              <w:t xml:space="preserve">e-mail: iod@pomorskie.eu </w:t>
            </w:r>
            <w:proofErr w:type="spellStart"/>
            <w:r w:rsidRPr="0071636A">
              <w:rPr>
                <w:rFonts w:ascii="Arial" w:eastAsia="Calibri" w:hAnsi="Arial" w:cs="Arial"/>
                <w:lang w:val="en-GB" w:eastAsia="en-US"/>
              </w:rPr>
              <w:t>lub</w:t>
            </w:r>
            <w:proofErr w:type="spellEnd"/>
            <w:r w:rsidRPr="0071636A">
              <w:rPr>
                <w:rFonts w:ascii="Arial" w:eastAsia="Calibri" w:hAnsi="Arial" w:cs="Arial"/>
                <w:lang w:val="en-GB" w:eastAsia="en-US"/>
              </w:rPr>
              <w:t xml:space="preserve"> tel. 58 32 68 518</w:t>
            </w:r>
          </w:p>
        </w:tc>
      </w:tr>
      <w:tr w:rsidR="0071636A" w:rsidRPr="0071636A" w14:paraId="4013BF99" w14:textId="77777777" w:rsidTr="00592B0D">
        <w:trPr>
          <w:tblCellSpacing w:w="7" w:type="dxa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94697" w14:textId="77777777" w:rsidR="0071636A" w:rsidRPr="0071636A" w:rsidRDefault="0071636A" w:rsidP="0071636A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71636A">
              <w:rPr>
                <w:rFonts w:ascii="Arial" w:eastAsia="Calibri" w:hAnsi="Arial" w:cs="Arial"/>
                <w:lang w:eastAsia="en-US"/>
              </w:rPr>
              <w:t>3.</w:t>
            </w:r>
          </w:p>
        </w:tc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5E28D" w14:textId="77777777" w:rsidR="0071636A" w:rsidRPr="0071636A" w:rsidRDefault="0071636A" w:rsidP="0071636A">
            <w:pPr>
              <w:spacing w:after="0"/>
              <w:rPr>
                <w:rFonts w:ascii="Arial" w:eastAsia="Calibri" w:hAnsi="Arial" w:cs="Arial"/>
                <w:lang w:eastAsia="en-US"/>
              </w:rPr>
            </w:pPr>
            <w:r w:rsidRPr="0071636A">
              <w:rPr>
                <w:rFonts w:ascii="Arial" w:eastAsia="Calibri" w:hAnsi="Arial" w:cs="Arial"/>
                <w:lang w:eastAsia="en-US"/>
              </w:rPr>
              <w:t xml:space="preserve">Pani/Pana dane osobowe przetwarzane będą w </w:t>
            </w:r>
            <w:r w:rsidRPr="0071636A">
              <w:rPr>
                <w:rFonts w:ascii="Arial" w:eastAsia="Calibri" w:hAnsi="Arial" w:cs="Arial"/>
                <w:b/>
                <w:bCs/>
                <w:lang w:eastAsia="en-US"/>
              </w:rPr>
              <w:t>celu:</w:t>
            </w:r>
          </w:p>
        </w:tc>
        <w:tc>
          <w:tcPr>
            <w:tcW w:w="3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8744A" w14:textId="2016B3B1" w:rsidR="0071636A" w:rsidRPr="0071636A" w:rsidRDefault="0071636A" w:rsidP="0071636A">
            <w:pPr>
              <w:spacing w:after="0"/>
              <w:rPr>
                <w:rFonts w:ascii="Arial" w:eastAsia="Calibri" w:hAnsi="Arial" w:cs="Arial"/>
                <w:lang w:eastAsia="en-US"/>
              </w:rPr>
            </w:pPr>
            <w:r w:rsidRPr="0071636A">
              <w:rPr>
                <w:rFonts w:ascii="Arial" w:eastAsia="Calibri" w:hAnsi="Arial" w:cs="Arial"/>
                <w:lang w:eastAsia="en-US"/>
              </w:rPr>
              <w:t>1. organiz</w:t>
            </w:r>
            <w:r>
              <w:rPr>
                <w:rFonts w:ascii="Arial" w:eastAsia="Calibri" w:hAnsi="Arial" w:cs="Arial"/>
                <w:lang w:eastAsia="en-US"/>
              </w:rPr>
              <w:t>acji</w:t>
            </w:r>
            <w:r w:rsidRPr="0071636A">
              <w:rPr>
                <w:rFonts w:ascii="Arial" w:eastAsia="Calibri" w:hAnsi="Arial" w:cs="Arial"/>
                <w:lang w:eastAsia="en-US"/>
              </w:rPr>
              <w:t xml:space="preserve"> konkursu w zakresie wyboru Regionalnych Agend Badawczych wraz z projektami badawczo-rozwojowymi</w:t>
            </w:r>
          </w:p>
          <w:p w14:paraId="6AA110F0" w14:textId="726A18E5" w:rsidR="0071636A" w:rsidRPr="0071636A" w:rsidRDefault="0071636A" w:rsidP="0071636A">
            <w:pPr>
              <w:spacing w:after="0"/>
              <w:rPr>
                <w:rFonts w:ascii="Arial" w:eastAsia="Calibri" w:hAnsi="Arial" w:cs="Arial"/>
                <w:lang w:eastAsia="en-US"/>
              </w:rPr>
            </w:pPr>
            <w:r w:rsidRPr="0071636A">
              <w:rPr>
                <w:rFonts w:ascii="Arial" w:eastAsia="Calibri" w:hAnsi="Arial" w:cs="Arial"/>
                <w:lang w:eastAsia="en-US"/>
              </w:rPr>
              <w:t>2. przeprowadzenia przez członków Komisji Konkursowej</w:t>
            </w:r>
            <w:r w:rsidR="001E0525">
              <w:rPr>
                <w:rFonts w:ascii="Arial" w:eastAsia="Calibri" w:hAnsi="Arial" w:cs="Arial"/>
                <w:lang w:eastAsia="en-US"/>
              </w:rPr>
              <w:t>/specjalistów</w:t>
            </w:r>
            <w:r w:rsidRPr="0071636A">
              <w:rPr>
                <w:rFonts w:ascii="Arial" w:eastAsia="Calibri" w:hAnsi="Arial" w:cs="Arial"/>
                <w:lang w:eastAsia="en-US"/>
              </w:rPr>
              <w:t xml:space="preserve"> oceny merytorycznej wniosków o wybór Regionalnych Agend Badawczych wraz z Projektami B+R.</w:t>
            </w:r>
            <w:r w:rsidRPr="0071636A">
              <w:rPr>
                <w:rFonts w:ascii="Arial" w:eastAsia="Calibri" w:hAnsi="Arial" w:cs="Arial"/>
                <w:lang w:eastAsia="en-US"/>
              </w:rPr>
              <w:br/>
              <w:t>3. wypełnienia obowiązków archiwizacji dokumentów.</w:t>
            </w:r>
          </w:p>
        </w:tc>
      </w:tr>
      <w:tr w:rsidR="0071636A" w:rsidRPr="004A0DEB" w14:paraId="3685CE50" w14:textId="77777777" w:rsidTr="00592B0D">
        <w:trPr>
          <w:tblCellSpacing w:w="7" w:type="dxa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A2673" w14:textId="77777777" w:rsidR="0071636A" w:rsidRPr="0071636A" w:rsidRDefault="0071636A" w:rsidP="0071636A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71636A">
              <w:rPr>
                <w:rFonts w:ascii="Arial" w:eastAsia="Calibri" w:hAnsi="Arial" w:cs="Arial"/>
                <w:lang w:eastAsia="en-US"/>
              </w:rPr>
              <w:t>4.</w:t>
            </w:r>
          </w:p>
        </w:tc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1E9C3" w14:textId="77777777" w:rsidR="0071636A" w:rsidRPr="0071636A" w:rsidRDefault="0071636A" w:rsidP="0071636A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71636A">
              <w:rPr>
                <w:rFonts w:ascii="Arial" w:eastAsia="Calibri" w:hAnsi="Arial" w:cs="Arial"/>
                <w:b/>
                <w:bCs/>
                <w:lang w:eastAsia="en-US"/>
              </w:rPr>
              <w:t>Podstawa prawna</w:t>
            </w:r>
            <w:r w:rsidRPr="0071636A">
              <w:rPr>
                <w:rFonts w:ascii="Arial" w:eastAsia="Calibri" w:hAnsi="Arial" w:cs="Arial"/>
                <w:lang w:eastAsia="en-US"/>
              </w:rPr>
              <w:t xml:space="preserve"> przetwarzania danych osobowych:</w:t>
            </w:r>
          </w:p>
        </w:tc>
        <w:tc>
          <w:tcPr>
            <w:tcW w:w="3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1AB77" w14:textId="4DB287CE" w:rsidR="0071636A" w:rsidRPr="0071636A" w:rsidRDefault="0071636A" w:rsidP="004A0DEB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71636A">
              <w:rPr>
                <w:rFonts w:ascii="Arial" w:eastAsia="Calibri" w:hAnsi="Arial" w:cs="Arial"/>
                <w:lang w:eastAsia="en-US"/>
              </w:rPr>
              <w:t>1. art. 6 ust. 1 lit. c)  RODO (obowiązek prawny) na podstawie:</w:t>
            </w:r>
          </w:p>
          <w:p w14:paraId="51B15D69" w14:textId="77777777" w:rsidR="004A0DEB" w:rsidRDefault="0071636A" w:rsidP="004A0DEB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56"/>
              <w:rPr>
                <w:rFonts w:ascii="Arial" w:eastAsia="Times New Roman" w:hAnsi="Arial" w:cs="Arial"/>
                <w:bCs/>
                <w:color w:val="000000"/>
              </w:rPr>
            </w:pPr>
            <w:r w:rsidRPr="0071636A">
              <w:rPr>
                <w:rFonts w:ascii="Arial" w:eastAsia="Times New Roman" w:hAnsi="Arial" w:cs="Arial"/>
                <w:bCs/>
                <w:color w:val="000000"/>
              </w:rPr>
              <w:t>Ustawa z dnia 5 czerwca 1998 r. o samorządzie województwa</w:t>
            </w:r>
          </w:p>
          <w:p w14:paraId="02C7027B" w14:textId="77777777" w:rsidR="004A0DEB" w:rsidRDefault="004A0DEB" w:rsidP="004A0DE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4A0DEB">
              <w:rPr>
                <w:rFonts w:ascii="Arial" w:eastAsia="Times New Roman" w:hAnsi="Arial" w:cs="Arial"/>
                <w:bCs/>
                <w:color w:val="000000"/>
              </w:rPr>
              <w:t>2. art. 9 ust. 2 lit. g) RODO ( interes publiczny) na</w:t>
            </w:r>
            <w:r>
              <w:rPr>
                <w:rFonts w:ascii="Arial" w:eastAsia="Times New Roman" w:hAnsi="Arial" w:cs="Arial"/>
                <w:bCs/>
                <w:color w:val="000000"/>
              </w:rPr>
              <w:t xml:space="preserve"> podstawie:</w:t>
            </w:r>
          </w:p>
          <w:p w14:paraId="32DBD4F7" w14:textId="55918F4D" w:rsidR="004A0DEB" w:rsidRPr="004A0DEB" w:rsidRDefault="004A0DEB" w:rsidP="004A0DEB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58"/>
              <w:contextualSpacing w:val="0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Ustawy z dnia 14 lipca 1983 r. o narodowym zasobie archiwalnym i archiwach</w:t>
            </w:r>
          </w:p>
        </w:tc>
      </w:tr>
      <w:tr w:rsidR="0071636A" w:rsidRPr="0071636A" w14:paraId="052AFF24" w14:textId="77777777" w:rsidTr="00592B0D">
        <w:trPr>
          <w:tblCellSpacing w:w="7" w:type="dxa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8B0F3" w14:textId="77777777" w:rsidR="0071636A" w:rsidRPr="0071636A" w:rsidRDefault="0071636A" w:rsidP="0071636A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71636A">
              <w:rPr>
                <w:rFonts w:ascii="Arial" w:eastAsia="Calibri" w:hAnsi="Arial" w:cs="Arial"/>
                <w:lang w:eastAsia="en-US"/>
              </w:rPr>
              <w:t>5.</w:t>
            </w:r>
          </w:p>
        </w:tc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9249B" w14:textId="77777777" w:rsidR="0071636A" w:rsidRPr="0071636A" w:rsidRDefault="0071636A" w:rsidP="0071636A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71636A">
              <w:rPr>
                <w:rFonts w:ascii="Arial" w:eastAsia="Calibri" w:hAnsi="Arial" w:cs="Arial"/>
                <w:b/>
                <w:bCs/>
                <w:lang w:eastAsia="en-US"/>
              </w:rPr>
              <w:t>Odbiorcą</w:t>
            </w:r>
            <w:r w:rsidRPr="0071636A">
              <w:rPr>
                <w:rFonts w:ascii="Arial" w:eastAsia="Calibri" w:hAnsi="Arial" w:cs="Arial"/>
                <w:lang w:eastAsia="en-US"/>
              </w:rPr>
              <w:t xml:space="preserve"> Pani/Pana danych osobowych będą:</w:t>
            </w:r>
          </w:p>
        </w:tc>
        <w:tc>
          <w:tcPr>
            <w:tcW w:w="3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6D211" w14:textId="63A9EDC6" w:rsidR="0071636A" w:rsidRDefault="0071636A" w:rsidP="00CF0BE5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71636A">
              <w:rPr>
                <w:rFonts w:ascii="Arial" w:eastAsia="Calibri" w:hAnsi="Arial" w:cs="Arial"/>
                <w:lang w:eastAsia="en-US"/>
              </w:rPr>
              <w:t xml:space="preserve">Pracownicy Urzędu </w:t>
            </w:r>
            <w:bookmarkStart w:id="0" w:name="_GoBack"/>
            <w:r w:rsidRPr="0071636A">
              <w:rPr>
                <w:rFonts w:ascii="Arial" w:eastAsia="Calibri" w:hAnsi="Arial" w:cs="Arial"/>
                <w:lang w:eastAsia="en-US"/>
              </w:rPr>
              <w:t xml:space="preserve">odpowiedzialni za ocenę </w:t>
            </w:r>
            <w:r w:rsidR="00F31DB0">
              <w:rPr>
                <w:rFonts w:ascii="Arial" w:eastAsia="Calibri" w:hAnsi="Arial" w:cs="Arial"/>
                <w:lang w:eastAsia="en-US"/>
              </w:rPr>
              <w:t xml:space="preserve">formalną </w:t>
            </w:r>
            <w:r w:rsidRPr="0071636A">
              <w:rPr>
                <w:rFonts w:ascii="Arial" w:eastAsia="Calibri" w:hAnsi="Arial" w:cs="Arial"/>
                <w:lang w:eastAsia="en-US"/>
              </w:rPr>
              <w:t>złożonego wniosku w konkursie w zakresie wyboru Regionalnych Agend Badawczych</w:t>
            </w:r>
            <w:r w:rsidR="00BF1EC1">
              <w:rPr>
                <w:rFonts w:ascii="Arial" w:eastAsia="Calibri" w:hAnsi="Arial" w:cs="Arial"/>
                <w:lang w:eastAsia="en-US"/>
              </w:rPr>
              <w:t xml:space="preserve"> wraz z </w:t>
            </w:r>
            <w:r w:rsidR="006E54AA">
              <w:rPr>
                <w:rFonts w:ascii="Arial" w:eastAsia="Calibri" w:hAnsi="Arial" w:cs="Arial"/>
                <w:lang w:eastAsia="en-US"/>
              </w:rPr>
              <w:t>p</w:t>
            </w:r>
            <w:r w:rsidR="00BF1EC1">
              <w:rPr>
                <w:rFonts w:ascii="Arial" w:eastAsia="Calibri" w:hAnsi="Arial" w:cs="Arial"/>
                <w:lang w:eastAsia="en-US"/>
              </w:rPr>
              <w:t xml:space="preserve">rojektami </w:t>
            </w:r>
            <w:r w:rsidR="006E54AA">
              <w:rPr>
                <w:rFonts w:ascii="Arial" w:eastAsia="Calibri" w:hAnsi="Arial" w:cs="Arial"/>
                <w:lang w:eastAsia="en-US"/>
              </w:rPr>
              <w:t>badawczo-rozwojowymi</w:t>
            </w:r>
            <w:r w:rsidRPr="0071636A">
              <w:rPr>
                <w:rFonts w:ascii="Arial" w:eastAsia="Calibri" w:hAnsi="Arial" w:cs="Arial"/>
                <w:lang w:eastAsia="en-US"/>
              </w:rPr>
              <w:t>, członkowie Komisji konkursowej</w:t>
            </w:r>
            <w:r w:rsidR="001E0525">
              <w:rPr>
                <w:rFonts w:ascii="Arial" w:eastAsia="Calibri" w:hAnsi="Arial" w:cs="Arial"/>
                <w:lang w:eastAsia="en-US"/>
              </w:rPr>
              <w:t>/specjaliści</w:t>
            </w:r>
            <w:r w:rsidRPr="0071636A">
              <w:rPr>
                <w:rFonts w:ascii="Arial" w:eastAsia="Calibri" w:hAnsi="Arial" w:cs="Arial"/>
                <w:lang w:eastAsia="en-US"/>
              </w:rPr>
              <w:t xml:space="preserve"> oceniający ww. wniosek, podmioty, którym zlecano usługi związane z przetwarzaniem danych osobowych np. dostawcom usług informatycznych, podmioty kontrolne</w:t>
            </w:r>
            <w:r w:rsidR="00CF0BE5">
              <w:rPr>
                <w:rFonts w:ascii="Arial" w:eastAsia="Calibri" w:hAnsi="Arial" w:cs="Arial"/>
                <w:lang w:eastAsia="en-US"/>
              </w:rPr>
              <w:t>.</w:t>
            </w:r>
          </w:p>
          <w:p w14:paraId="72BE2F57" w14:textId="1E4822CF" w:rsidR="00CF0BE5" w:rsidRPr="0071636A" w:rsidRDefault="00CF0BE5" w:rsidP="00CF0BE5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Uchwała dot. wyboru RAB oraz Projektów B+R zostanie opublikowana w Biuletynie Informacji Publicznej urzędu.</w:t>
            </w:r>
            <w:bookmarkEnd w:id="0"/>
          </w:p>
        </w:tc>
      </w:tr>
      <w:tr w:rsidR="0071636A" w:rsidRPr="0071636A" w14:paraId="5CFD46C6" w14:textId="77777777" w:rsidTr="00592B0D">
        <w:trPr>
          <w:tblCellSpacing w:w="7" w:type="dxa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AB628" w14:textId="77777777" w:rsidR="0071636A" w:rsidRPr="0071636A" w:rsidRDefault="0071636A" w:rsidP="0071636A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71636A">
              <w:rPr>
                <w:rFonts w:ascii="Arial" w:eastAsia="Calibri" w:hAnsi="Arial" w:cs="Arial"/>
                <w:lang w:eastAsia="en-US"/>
              </w:rPr>
              <w:t>6.</w:t>
            </w:r>
          </w:p>
        </w:tc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B1192" w14:textId="77777777" w:rsidR="0071636A" w:rsidRPr="0071636A" w:rsidRDefault="0071636A" w:rsidP="0071636A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71636A">
              <w:rPr>
                <w:rFonts w:ascii="Arial" w:eastAsia="Calibri" w:hAnsi="Arial" w:cs="Arial"/>
                <w:lang w:eastAsia="en-US"/>
              </w:rPr>
              <w:t xml:space="preserve">Pani/Pana dane osobowe będą przechowywane przez </w:t>
            </w:r>
            <w:r w:rsidRPr="0071636A">
              <w:rPr>
                <w:rFonts w:ascii="Arial" w:eastAsia="Calibri" w:hAnsi="Arial" w:cs="Arial"/>
                <w:b/>
                <w:bCs/>
                <w:lang w:eastAsia="en-US"/>
              </w:rPr>
              <w:t>okres:</w:t>
            </w:r>
          </w:p>
        </w:tc>
        <w:tc>
          <w:tcPr>
            <w:tcW w:w="3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DDD3C" w14:textId="78F2391C" w:rsidR="0071636A" w:rsidRPr="0071636A" w:rsidRDefault="0071636A" w:rsidP="0071636A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71636A">
              <w:rPr>
                <w:rFonts w:ascii="Arial" w:eastAsia="Calibri" w:hAnsi="Arial" w:cs="Arial"/>
                <w:lang w:eastAsia="en-US"/>
              </w:rPr>
              <w:t>Do czasu zakończenia obowiązującego nas okresu archiwizacji tj. 10 lat.</w:t>
            </w:r>
          </w:p>
        </w:tc>
      </w:tr>
      <w:tr w:rsidR="0071636A" w:rsidRPr="0071636A" w14:paraId="3ECF7F55" w14:textId="77777777" w:rsidTr="00592B0D">
        <w:trPr>
          <w:tblCellSpacing w:w="7" w:type="dxa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0FD0E" w14:textId="77777777" w:rsidR="0071636A" w:rsidRPr="0071636A" w:rsidRDefault="0071636A" w:rsidP="0071636A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71636A">
              <w:rPr>
                <w:rFonts w:ascii="Arial" w:eastAsia="Calibri" w:hAnsi="Arial" w:cs="Arial"/>
                <w:lang w:eastAsia="en-US"/>
              </w:rPr>
              <w:lastRenderedPageBreak/>
              <w:t>7.</w:t>
            </w:r>
          </w:p>
        </w:tc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490E35" w14:textId="77777777" w:rsidR="0071636A" w:rsidRPr="0071636A" w:rsidRDefault="0071636A" w:rsidP="0071636A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71636A">
              <w:rPr>
                <w:rFonts w:ascii="Arial" w:eastAsia="Calibri" w:hAnsi="Arial" w:cs="Arial"/>
                <w:lang w:eastAsia="en-US"/>
              </w:rPr>
              <w:t xml:space="preserve">Prawo </w:t>
            </w:r>
            <w:r w:rsidRPr="0071636A">
              <w:rPr>
                <w:rFonts w:ascii="Arial" w:eastAsia="Calibri" w:hAnsi="Arial" w:cs="Arial"/>
                <w:b/>
                <w:bCs/>
                <w:lang w:eastAsia="en-US"/>
              </w:rPr>
              <w:t>do żądania od administratora:</w:t>
            </w:r>
          </w:p>
        </w:tc>
        <w:tc>
          <w:tcPr>
            <w:tcW w:w="3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2AE25" w14:textId="77777777" w:rsidR="0071636A" w:rsidRPr="0071636A" w:rsidRDefault="0071636A" w:rsidP="0071636A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71636A">
              <w:rPr>
                <w:rFonts w:ascii="Arial" w:eastAsia="Calibri" w:hAnsi="Arial" w:cs="Arial"/>
                <w:lang w:eastAsia="en-US"/>
              </w:rPr>
              <w:t xml:space="preserve">Pani/Pan posiada prawo do </w:t>
            </w:r>
            <w:r w:rsidRPr="0071636A">
              <w:rPr>
                <w:rFonts w:ascii="Arial" w:eastAsia="Calibri" w:hAnsi="Arial" w:cs="Arial"/>
                <w:b/>
                <w:bCs/>
                <w:lang w:eastAsia="en-US"/>
              </w:rPr>
              <w:t>żądania od administratora</w:t>
            </w:r>
            <w:r w:rsidRPr="0071636A">
              <w:rPr>
                <w:rFonts w:ascii="Arial" w:eastAsia="Calibri" w:hAnsi="Arial" w:cs="Arial"/>
                <w:lang w:eastAsia="en-US"/>
              </w:rPr>
              <w:t>: dostępu do danych osobowych; sprostowania; ograniczenia przetwarzania oraz wniesienia sprzeciwu wobec przetwarzania danych. </w:t>
            </w:r>
            <w:r w:rsidRPr="0071636A">
              <w:rPr>
                <w:rFonts w:ascii="Arial" w:eastAsia="Calibri" w:hAnsi="Arial" w:cs="Arial"/>
                <w:lang w:eastAsia="en-US"/>
              </w:rPr>
              <w:br/>
            </w:r>
          </w:p>
        </w:tc>
      </w:tr>
      <w:tr w:rsidR="0071636A" w:rsidRPr="0071636A" w14:paraId="52633C47" w14:textId="77777777" w:rsidTr="00592B0D">
        <w:trPr>
          <w:tblCellSpacing w:w="7" w:type="dxa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4BB12" w14:textId="77777777" w:rsidR="0071636A" w:rsidRPr="0071636A" w:rsidRDefault="0071636A" w:rsidP="0071636A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71636A">
              <w:rPr>
                <w:rFonts w:ascii="Arial" w:eastAsia="Calibri" w:hAnsi="Arial" w:cs="Arial"/>
                <w:lang w:eastAsia="en-US"/>
              </w:rPr>
              <w:t>8.</w:t>
            </w:r>
          </w:p>
        </w:tc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996E32" w14:textId="77777777" w:rsidR="0071636A" w:rsidRPr="0071636A" w:rsidRDefault="0071636A" w:rsidP="0071636A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71636A">
              <w:rPr>
                <w:rFonts w:ascii="Arial" w:eastAsia="Calibri" w:hAnsi="Arial" w:cs="Arial"/>
                <w:lang w:eastAsia="en-US"/>
              </w:rPr>
              <w:t xml:space="preserve">Ma Pani/Pan prawo wniesienia </w:t>
            </w:r>
            <w:r w:rsidRPr="0071636A">
              <w:rPr>
                <w:rFonts w:ascii="Arial" w:eastAsia="Calibri" w:hAnsi="Arial" w:cs="Arial"/>
                <w:b/>
                <w:bCs/>
                <w:lang w:eastAsia="en-US"/>
              </w:rPr>
              <w:t>skargi do organu nadzorczego</w:t>
            </w:r>
            <w:r w:rsidRPr="0071636A">
              <w:rPr>
                <w:rFonts w:ascii="Arial" w:eastAsia="Calibri" w:hAnsi="Arial" w:cs="Arial"/>
                <w:lang w:eastAsia="en-US"/>
              </w:rPr>
              <w:t>:</w:t>
            </w:r>
          </w:p>
        </w:tc>
        <w:tc>
          <w:tcPr>
            <w:tcW w:w="3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520AC" w14:textId="77777777" w:rsidR="0071636A" w:rsidRPr="0071636A" w:rsidRDefault="0071636A" w:rsidP="0071636A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71636A">
              <w:rPr>
                <w:rFonts w:ascii="Arial" w:eastAsia="Calibri" w:hAnsi="Arial" w:cs="Arial"/>
                <w:lang w:eastAsia="en-US"/>
              </w:rPr>
              <w:t>Prezes Urzędu Ochrony Danych Osobowych</w:t>
            </w:r>
          </w:p>
        </w:tc>
      </w:tr>
      <w:tr w:rsidR="0071636A" w:rsidRPr="0071636A" w14:paraId="5CB3F7C8" w14:textId="77777777" w:rsidTr="00592B0D">
        <w:trPr>
          <w:tblCellSpacing w:w="7" w:type="dxa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C5FD0" w14:textId="77777777" w:rsidR="0071636A" w:rsidRPr="0071636A" w:rsidRDefault="0071636A" w:rsidP="0071636A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71636A">
              <w:rPr>
                <w:rFonts w:ascii="Arial" w:eastAsia="Calibri" w:hAnsi="Arial" w:cs="Arial"/>
                <w:lang w:eastAsia="en-US"/>
              </w:rPr>
              <w:t>9.</w:t>
            </w:r>
          </w:p>
        </w:tc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4773F" w14:textId="77777777" w:rsidR="0071636A" w:rsidRPr="0071636A" w:rsidRDefault="0071636A" w:rsidP="0071636A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71636A">
              <w:rPr>
                <w:rFonts w:ascii="Arial" w:eastAsia="Calibri" w:hAnsi="Arial" w:cs="Arial"/>
                <w:lang w:eastAsia="en-US"/>
              </w:rPr>
              <w:t xml:space="preserve">Podanie przez Panią/Pana danych osobowych jest </w:t>
            </w:r>
            <w:r w:rsidRPr="0071636A">
              <w:rPr>
                <w:rFonts w:ascii="Arial" w:eastAsia="Calibri" w:hAnsi="Arial" w:cs="Arial"/>
                <w:b/>
                <w:bCs/>
                <w:lang w:eastAsia="en-US"/>
              </w:rPr>
              <w:t>wymogiem ustawowym</w:t>
            </w:r>
            <w:r w:rsidRPr="0071636A">
              <w:rPr>
                <w:rFonts w:ascii="Arial" w:eastAsia="Calibri" w:hAnsi="Arial" w:cs="Arial"/>
                <w:lang w:eastAsia="en-US"/>
              </w:rPr>
              <w:t>.</w:t>
            </w:r>
          </w:p>
        </w:tc>
        <w:tc>
          <w:tcPr>
            <w:tcW w:w="3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F66B4" w14:textId="0DA305EC" w:rsidR="0071636A" w:rsidRPr="0071636A" w:rsidRDefault="0071636A" w:rsidP="0071636A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71636A">
              <w:rPr>
                <w:rFonts w:ascii="Arial" w:eastAsia="Calibri" w:hAnsi="Arial" w:cs="Arial"/>
                <w:lang w:eastAsia="en-US"/>
              </w:rPr>
              <w:t>Podanie danych jest dobrowolne. Brak podania danych skutkować będzie brakiem możliwości udziału w konkursie.</w:t>
            </w:r>
          </w:p>
        </w:tc>
      </w:tr>
    </w:tbl>
    <w:p w14:paraId="37948EA8" w14:textId="77777777" w:rsidR="00D2057F" w:rsidRDefault="00D2057F"/>
    <w:sectPr w:rsidR="00D20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50812"/>
    <w:multiLevelType w:val="hybridMultilevel"/>
    <w:tmpl w:val="5EFEB398"/>
    <w:lvl w:ilvl="0" w:tplc="3D961C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6C2CEE"/>
    <w:multiLevelType w:val="hybridMultilevel"/>
    <w:tmpl w:val="4F6C5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64DFE"/>
    <w:multiLevelType w:val="hybridMultilevel"/>
    <w:tmpl w:val="FD5AF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BB14DE1-3FB3-4960-B580-E9268EEF41D1}"/>
  </w:docVars>
  <w:rsids>
    <w:rsidRoot w:val="006F6153"/>
    <w:rsid w:val="001E0525"/>
    <w:rsid w:val="00282DFC"/>
    <w:rsid w:val="00473580"/>
    <w:rsid w:val="004A0DEB"/>
    <w:rsid w:val="00555C1E"/>
    <w:rsid w:val="005D62DC"/>
    <w:rsid w:val="00614AF6"/>
    <w:rsid w:val="006E54AA"/>
    <w:rsid w:val="006F6153"/>
    <w:rsid w:val="00714AEF"/>
    <w:rsid w:val="0071636A"/>
    <w:rsid w:val="00914AEB"/>
    <w:rsid w:val="00BB3B2F"/>
    <w:rsid w:val="00BC3CC6"/>
    <w:rsid w:val="00BE1304"/>
    <w:rsid w:val="00BF1EC1"/>
    <w:rsid w:val="00CF0BE5"/>
    <w:rsid w:val="00CF5ECD"/>
    <w:rsid w:val="00D2057F"/>
    <w:rsid w:val="00F3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237A1"/>
  <w15:chartTrackingRefBased/>
  <w15:docId w15:val="{C97EABF8-90DE-43C1-A5B1-58F464D3F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615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F61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61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6153"/>
    <w:rPr>
      <w:rFonts w:eastAsiaTheme="minorEastAsi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153"/>
    <w:rPr>
      <w:rFonts w:ascii="Segoe UI" w:eastAsiaTheme="minorEastAsia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4A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4AEB"/>
    <w:rPr>
      <w:rFonts w:eastAsiaTheme="minorEastAsia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D6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BB14DE1-3FB3-4960-B580-E9268EEF41D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DRG2</dc:creator>
  <cp:keywords/>
  <dc:description/>
  <cp:lastModifiedBy>DRG2</cp:lastModifiedBy>
  <cp:revision>2</cp:revision>
  <cp:lastPrinted>2024-07-11T11:30:00Z</cp:lastPrinted>
  <dcterms:created xsi:type="dcterms:W3CDTF">2024-07-17T08:28:00Z</dcterms:created>
  <dcterms:modified xsi:type="dcterms:W3CDTF">2024-07-17T08:28:00Z</dcterms:modified>
</cp:coreProperties>
</file>