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24" w:rsidRPr="001819E9" w:rsidRDefault="001819E9" w:rsidP="001819E9">
      <w:pPr>
        <w:jc w:val="center"/>
        <w:rPr>
          <w:b/>
          <w:sz w:val="12"/>
          <w:szCs w:val="28"/>
        </w:rPr>
      </w:pPr>
      <w:r>
        <w:rPr>
          <w:noProof/>
        </w:rPr>
        <w:drawing>
          <wp:inline distT="0" distB="0" distL="0" distR="0">
            <wp:extent cx="3581400" cy="15344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26" cy="15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24" w:rsidRDefault="002C1F24" w:rsidP="002C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Seminarium gospodarcze</w:t>
      </w:r>
    </w:p>
    <w:p w:rsidR="002C1F24" w:rsidRPr="0079228F" w:rsidRDefault="002C1F24" w:rsidP="002C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ZROZUMIEĆ AZJĘ</w:t>
      </w:r>
    </w:p>
    <w:p w:rsidR="002C1F24" w:rsidRPr="00276B70" w:rsidRDefault="002C1F24" w:rsidP="002C1F24">
      <w:pPr>
        <w:jc w:val="center"/>
        <w:rPr>
          <w:rFonts w:eastAsiaTheme="minorEastAsia"/>
          <w:b/>
          <w:sz w:val="24"/>
          <w:szCs w:val="24"/>
          <w:lang w:eastAsia="zh-CN"/>
        </w:rPr>
      </w:pPr>
      <w:r w:rsidRPr="00276B70">
        <w:rPr>
          <w:rFonts w:eastAsiaTheme="minorEastAsia"/>
          <w:b/>
          <w:sz w:val="24"/>
          <w:szCs w:val="24"/>
          <w:lang w:eastAsia="zh-CN"/>
        </w:rPr>
        <w:t xml:space="preserve">Rynki Azji </w:t>
      </w:r>
      <w:r>
        <w:rPr>
          <w:rFonts w:eastAsiaTheme="minorEastAsia"/>
          <w:b/>
          <w:sz w:val="24"/>
          <w:szCs w:val="24"/>
          <w:lang w:eastAsia="zh-CN"/>
        </w:rPr>
        <w:t xml:space="preserve">Południowej – Indie i Bangladesz  </w:t>
      </w:r>
    </w:p>
    <w:p w:rsidR="002C1F24" w:rsidRPr="00276B70" w:rsidRDefault="002C1F24" w:rsidP="002C1F24">
      <w:pPr>
        <w:jc w:val="center"/>
        <w:rPr>
          <w:rFonts w:eastAsiaTheme="minorEastAsia"/>
          <w:b/>
          <w:lang w:eastAsia="zh-CN"/>
        </w:rPr>
      </w:pPr>
      <w:r w:rsidRPr="00276B70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 xml:space="preserve">1 grudnia, poniedziałek </w:t>
      </w:r>
    </w:p>
    <w:p w:rsidR="002C1F24" w:rsidRPr="00276B70" w:rsidRDefault="002C1F24" w:rsidP="002C1F24">
      <w:pPr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Sala „Polskie Niebo”, ul. Augustyńskiego 1, Gdańsk </w:t>
      </w:r>
    </w:p>
    <w:p w:rsidR="002C1F24" w:rsidRPr="0079228F" w:rsidRDefault="002C1F24" w:rsidP="002C1F24">
      <w:pPr>
        <w:jc w:val="center"/>
        <w:rPr>
          <w:b/>
          <w:sz w:val="10"/>
          <w:highlight w:val="yellow"/>
        </w:rPr>
      </w:pPr>
    </w:p>
    <w:p w:rsidR="002C1F24" w:rsidRPr="007E1ECD" w:rsidRDefault="002C1F24" w:rsidP="002C1F24">
      <w:pPr>
        <w:spacing w:after="0"/>
        <w:rPr>
          <w:sz w:val="14"/>
        </w:rPr>
      </w:pPr>
      <w:r>
        <w:rPr>
          <w:b/>
        </w:rPr>
        <w:t xml:space="preserve"> </w:t>
      </w:r>
    </w:p>
    <w:p w:rsidR="002C1F24" w:rsidRPr="00767D22" w:rsidRDefault="002C1F24" w:rsidP="002C1F24">
      <w:pPr>
        <w:spacing w:after="0"/>
        <w:rPr>
          <w:b/>
          <w:sz w:val="14"/>
        </w:rPr>
      </w:pPr>
      <w:bookmarkStart w:id="0" w:name="_GoBack"/>
      <w:bookmarkEnd w:id="0"/>
    </w:p>
    <w:p w:rsidR="002C1F24" w:rsidRDefault="002C1F24" w:rsidP="002C1F24">
      <w:pPr>
        <w:spacing w:after="0" w:line="360" w:lineRule="auto"/>
      </w:pPr>
      <w:r>
        <w:rPr>
          <w:b/>
        </w:rPr>
        <w:t>9.30 - 10</w:t>
      </w:r>
      <w:r w:rsidRPr="00260AEB">
        <w:rPr>
          <w:b/>
        </w:rPr>
        <w:t>.00</w:t>
      </w:r>
      <w:r>
        <w:rPr>
          <w:b/>
        </w:rPr>
        <w:tab/>
      </w:r>
      <w:r w:rsidRPr="005204A5">
        <w:t xml:space="preserve">rejestracja </w:t>
      </w:r>
      <w:r>
        <w:t>i kawa powitalna</w:t>
      </w:r>
    </w:p>
    <w:p w:rsidR="002C1F24" w:rsidRPr="0010784F" w:rsidRDefault="002C1F24" w:rsidP="002C1F24">
      <w:pPr>
        <w:spacing w:after="0"/>
        <w:rPr>
          <w:sz w:val="12"/>
          <w:lang w:eastAsia="pl-PL"/>
        </w:rPr>
      </w:pPr>
    </w:p>
    <w:p w:rsidR="002C1F24" w:rsidRDefault="002C1F24" w:rsidP="002C1F24">
      <w:pPr>
        <w:spacing w:after="0" w:line="360" w:lineRule="auto"/>
        <w:ind w:left="705" w:hanging="705"/>
      </w:pPr>
      <w:r>
        <w:rPr>
          <w:b/>
        </w:rPr>
        <w:t>10</w:t>
      </w:r>
      <w:r w:rsidRPr="005204A5">
        <w:rPr>
          <w:b/>
        </w:rPr>
        <w:t>.</w:t>
      </w:r>
      <w:r>
        <w:rPr>
          <w:b/>
        </w:rPr>
        <w:t>0</w:t>
      </w:r>
      <w:r w:rsidRPr="005204A5">
        <w:rPr>
          <w:b/>
        </w:rPr>
        <w:t>0</w:t>
      </w:r>
      <w:r w:rsidRPr="005204A5">
        <w:tab/>
      </w:r>
      <w:r>
        <w:tab/>
      </w:r>
      <w:r>
        <w:tab/>
      </w:r>
      <w:r w:rsidRPr="005204A5">
        <w:t>otwarcie seminariu</w:t>
      </w:r>
      <w:r>
        <w:t xml:space="preserve">m </w:t>
      </w:r>
    </w:p>
    <w:p w:rsidR="007C558B" w:rsidRDefault="00F03CA6" w:rsidP="002C1F24">
      <w:pPr>
        <w:spacing w:after="0" w:line="360" w:lineRule="auto"/>
        <w:ind w:left="1413" w:firstLine="3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Marszałek Województwa Pomorskiego</w:t>
      </w:r>
      <w:r w:rsidR="007C558B">
        <w:rPr>
          <w:rFonts w:cstheme="minorHAnsi"/>
          <w:b/>
          <w:lang w:eastAsia="pl-PL"/>
        </w:rPr>
        <w:t xml:space="preserve"> – Mieczysław Struk</w:t>
      </w:r>
    </w:p>
    <w:p w:rsidR="002C1F24" w:rsidRDefault="002C1F24" w:rsidP="002C1F24">
      <w:pPr>
        <w:spacing w:after="0" w:line="360" w:lineRule="auto"/>
        <w:ind w:left="1413" w:firstLine="3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 xml:space="preserve">Przewodniczący Stowarzyszenia „Pomorskie w Azji” </w:t>
      </w:r>
      <w:r w:rsidR="007C558B">
        <w:rPr>
          <w:rFonts w:cstheme="minorHAnsi"/>
          <w:b/>
          <w:lang w:eastAsia="pl-PL"/>
        </w:rPr>
        <w:t>– Stanisław Szultka</w:t>
      </w:r>
    </w:p>
    <w:p w:rsidR="00280552" w:rsidRPr="000945B9" w:rsidRDefault="000945B9" w:rsidP="000945B9">
      <w:pPr>
        <w:spacing w:after="0" w:line="360" w:lineRule="auto"/>
        <w:ind w:left="1410" w:hanging="1410"/>
        <w:rPr>
          <w:rFonts w:cstheme="minorHAnsi"/>
          <w:i/>
          <w:lang w:eastAsia="pl-PL"/>
        </w:rPr>
      </w:pPr>
      <w:r w:rsidRPr="000945B9">
        <w:rPr>
          <w:rFonts w:cstheme="minorHAnsi"/>
          <w:b/>
          <w:lang w:eastAsia="pl-PL"/>
        </w:rPr>
        <w:t>10.10 – 10.30</w:t>
      </w:r>
      <w:r w:rsidRPr="000945B9">
        <w:rPr>
          <w:rFonts w:cstheme="minorHAnsi"/>
          <w:b/>
          <w:lang w:eastAsia="pl-PL"/>
        </w:rPr>
        <w:tab/>
        <w:t xml:space="preserve">J. E. Ambasador Indii - </w:t>
      </w:r>
      <w:proofErr w:type="spellStart"/>
      <w:r w:rsidRPr="000945B9">
        <w:rPr>
          <w:rStyle w:val="Pogrubienie"/>
          <w:rFonts w:cstheme="minorHAnsi"/>
          <w:color w:val="595656"/>
          <w:bdr w:val="none" w:sz="0" w:space="0" w:color="auto" w:frame="1"/>
          <w:shd w:val="clear" w:color="auto" w:fill="FFFFFF"/>
        </w:rPr>
        <w:t>Nagma</w:t>
      </w:r>
      <w:proofErr w:type="spellEnd"/>
      <w:r w:rsidRPr="000945B9">
        <w:rPr>
          <w:rStyle w:val="Pogrubienie"/>
          <w:rFonts w:cstheme="minorHAnsi"/>
          <w:color w:val="59565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45B9">
        <w:rPr>
          <w:rStyle w:val="Pogrubienie"/>
          <w:rFonts w:cstheme="minorHAnsi"/>
          <w:color w:val="595656"/>
          <w:bdr w:val="none" w:sz="0" w:space="0" w:color="auto" w:frame="1"/>
          <w:shd w:val="clear" w:color="auto" w:fill="FFFFFF"/>
        </w:rPr>
        <w:t>Mohamed</w:t>
      </w:r>
      <w:proofErr w:type="spellEnd"/>
      <w:r w:rsidRPr="000945B9">
        <w:rPr>
          <w:rStyle w:val="Pogrubienie"/>
          <w:rFonts w:cstheme="minorHAnsi"/>
          <w:color w:val="59565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45B9">
        <w:rPr>
          <w:rStyle w:val="Pogrubienie"/>
          <w:rFonts w:cstheme="minorHAnsi"/>
          <w:color w:val="595656"/>
          <w:bdr w:val="none" w:sz="0" w:space="0" w:color="auto" w:frame="1"/>
          <w:shd w:val="clear" w:color="auto" w:fill="FFFFFF"/>
        </w:rPr>
        <w:t>Mallick</w:t>
      </w:r>
      <w:proofErr w:type="spellEnd"/>
      <w:r w:rsidRPr="000945B9">
        <w:rPr>
          <w:rFonts w:cstheme="minorHAnsi"/>
          <w:b/>
          <w:lang w:eastAsia="pl-PL"/>
        </w:rPr>
        <w:t xml:space="preserve"> </w:t>
      </w:r>
      <w:r w:rsidRPr="000945B9">
        <w:rPr>
          <w:rFonts w:cstheme="minorHAnsi"/>
          <w:i/>
          <w:lang w:eastAsia="pl-PL"/>
        </w:rPr>
        <w:t>Biznesowe</w:t>
      </w:r>
      <w:r>
        <w:rPr>
          <w:rFonts w:cstheme="minorHAnsi"/>
          <w:i/>
          <w:lang w:eastAsia="pl-PL"/>
        </w:rPr>
        <w:t xml:space="preserve"> i inwestycyjne możliwości w Indiach, ze szczególnym uwzględnieniem sektora morskiego</w:t>
      </w:r>
    </w:p>
    <w:p w:rsidR="002C1F24" w:rsidRDefault="00F03CA6" w:rsidP="002C1F24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>
        <w:rPr>
          <w:rFonts w:cstheme="minorHAnsi"/>
          <w:b/>
        </w:rPr>
        <w:t>10</w:t>
      </w:r>
      <w:r w:rsidR="002C1F24" w:rsidRPr="00CD5AE7">
        <w:rPr>
          <w:rFonts w:cstheme="minorHAnsi"/>
          <w:b/>
        </w:rPr>
        <w:t>.</w:t>
      </w:r>
      <w:r w:rsidR="000945B9">
        <w:rPr>
          <w:rFonts w:cstheme="minorHAnsi"/>
          <w:b/>
        </w:rPr>
        <w:t>3</w:t>
      </w:r>
      <w:r w:rsidR="002C1F24">
        <w:rPr>
          <w:rFonts w:cstheme="minorHAnsi"/>
          <w:b/>
        </w:rPr>
        <w:t xml:space="preserve">0 </w:t>
      </w:r>
      <w:r w:rsidR="002C1F24" w:rsidRPr="00CD5AE7">
        <w:rPr>
          <w:rFonts w:cstheme="minorHAnsi"/>
          <w:b/>
        </w:rPr>
        <w:t>-</w:t>
      </w:r>
      <w:r w:rsidR="002C1F24">
        <w:rPr>
          <w:rFonts w:cstheme="minorHAnsi"/>
          <w:b/>
        </w:rPr>
        <w:t xml:space="preserve"> </w:t>
      </w:r>
      <w:r>
        <w:rPr>
          <w:rFonts w:cstheme="minorHAnsi"/>
          <w:b/>
        </w:rPr>
        <w:t>1</w:t>
      </w:r>
      <w:r w:rsidR="000945B9">
        <w:rPr>
          <w:rFonts w:cstheme="minorHAnsi"/>
          <w:b/>
        </w:rPr>
        <w:t>1</w:t>
      </w:r>
      <w:r w:rsidR="002C1F24" w:rsidRPr="00CD5AE7">
        <w:rPr>
          <w:rFonts w:cstheme="minorHAnsi"/>
          <w:b/>
        </w:rPr>
        <w:t>.</w:t>
      </w:r>
      <w:r w:rsidR="000945B9">
        <w:rPr>
          <w:rFonts w:cstheme="minorHAnsi"/>
          <w:b/>
        </w:rPr>
        <w:t>0</w:t>
      </w:r>
      <w:r w:rsidR="002C1F24" w:rsidRPr="00CD5AE7">
        <w:rPr>
          <w:rFonts w:cstheme="minorHAnsi"/>
          <w:b/>
        </w:rPr>
        <w:t>0</w:t>
      </w:r>
      <w:r w:rsidR="002C1F24" w:rsidRPr="00CD5AE7">
        <w:rPr>
          <w:rFonts w:cstheme="minorHAnsi"/>
        </w:rPr>
        <w:tab/>
      </w:r>
      <w:r w:rsidR="002C1F24" w:rsidRPr="00CD5AE7">
        <w:rPr>
          <w:rFonts w:eastAsia="Times New Roman" w:cstheme="minorHAnsi"/>
          <w:color w:val="000000"/>
        </w:rPr>
        <w:t>wykład wprowadzający</w:t>
      </w:r>
      <w:r w:rsidR="002C1F2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– Indie </w:t>
      </w:r>
    </w:p>
    <w:p w:rsidR="002C1F24" w:rsidRPr="009A7938" w:rsidRDefault="00F03CA6" w:rsidP="002C1F24">
      <w:pPr>
        <w:spacing w:after="0" w:line="360" w:lineRule="auto"/>
        <w:ind w:left="1410"/>
        <w:rPr>
          <w:i/>
        </w:rPr>
      </w:pPr>
      <w:r>
        <w:rPr>
          <w:rFonts w:eastAsia="Times New Roman" w:cstheme="minorHAnsi"/>
          <w:i/>
          <w:color w:val="000000"/>
        </w:rPr>
        <w:t>Siedem paradoksów Indii. Wprowadzenie do indyjskiej polityki i gospodarki</w:t>
      </w:r>
      <w:r w:rsidR="002C1F24" w:rsidRPr="00923918">
        <w:rPr>
          <w:i/>
        </w:rPr>
        <w:t xml:space="preserve"> </w:t>
      </w:r>
      <w:r w:rsidR="002C1F24" w:rsidRPr="00923918">
        <w:rPr>
          <w:i/>
        </w:rPr>
        <w:br/>
      </w:r>
      <w:r>
        <w:rPr>
          <w:i/>
        </w:rPr>
        <w:t xml:space="preserve"> </w:t>
      </w:r>
      <w:r w:rsidR="002C1F24" w:rsidRPr="00923918">
        <w:rPr>
          <w:i/>
        </w:rPr>
        <w:t xml:space="preserve"> </w:t>
      </w:r>
      <w:r w:rsidR="002C1F24">
        <w:rPr>
          <w:i/>
        </w:rPr>
        <w:t xml:space="preserve"> - </w:t>
      </w:r>
      <w:r w:rsidR="002C1F24">
        <w:t xml:space="preserve"> </w:t>
      </w:r>
      <w:r>
        <w:rPr>
          <w:b/>
        </w:rPr>
        <w:t>Krzysztof Iwanek</w:t>
      </w:r>
      <w:r w:rsidR="002C1F24">
        <w:t xml:space="preserve">, kierownik </w:t>
      </w:r>
      <w:r>
        <w:t>Ośrodka Badań Azji,  Centrum Badań nad Bezpieczeństwem Akademii Sztuki Wojennej</w:t>
      </w:r>
    </w:p>
    <w:p w:rsidR="00F03CA6" w:rsidRDefault="00F03CA6" w:rsidP="00F03CA6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>
        <w:rPr>
          <w:b/>
        </w:rPr>
        <w:t>1</w:t>
      </w:r>
      <w:r w:rsidR="000945B9">
        <w:rPr>
          <w:b/>
        </w:rPr>
        <w:t>1</w:t>
      </w:r>
      <w:r w:rsidR="002C1F24">
        <w:rPr>
          <w:b/>
        </w:rPr>
        <w:t>.</w:t>
      </w:r>
      <w:r w:rsidR="000945B9">
        <w:rPr>
          <w:b/>
        </w:rPr>
        <w:t>0</w:t>
      </w:r>
      <w:r w:rsidR="002C1F24">
        <w:rPr>
          <w:b/>
        </w:rPr>
        <w:t>0 – 1</w:t>
      </w:r>
      <w:r>
        <w:rPr>
          <w:b/>
        </w:rPr>
        <w:t>1</w:t>
      </w:r>
      <w:r w:rsidR="002C1F24">
        <w:rPr>
          <w:b/>
        </w:rPr>
        <w:t>.</w:t>
      </w:r>
      <w:r w:rsidR="000945B9">
        <w:rPr>
          <w:b/>
        </w:rPr>
        <w:t>3</w:t>
      </w:r>
      <w:r w:rsidR="002C1F24">
        <w:rPr>
          <w:b/>
        </w:rPr>
        <w:t>0</w:t>
      </w:r>
      <w:r w:rsidR="002C1F24">
        <w:rPr>
          <w:b/>
        </w:rPr>
        <w:tab/>
      </w:r>
      <w:r w:rsidRPr="00CD5AE7">
        <w:rPr>
          <w:rFonts w:eastAsia="Times New Roman" w:cstheme="minorHAnsi"/>
          <w:color w:val="000000"/>
        </w:rPr>
        <w:t>wykład wprowadzający</w:t>
      </w:r>
      <w:r>
        <w:rPr>
          <w:rFonts w:eastAsia="Times New Roman" w:cstheme="minorHAnsi"/>
          <w:color w:val="000000"/>
        </w:rPr>
        <w:t xml:space="preserve"> – Bangladesz</w:t>
      </w:r>
    </w:p>
    <w:p w:rsidR="002C1F24" w:rsidRDefault="00F03CA6" w:rsidP="00F03CA6">
      <w:pPr>
        <w:spacing w:after="0" w:line="360" w:lineRule="auto"/>
        <w:ind w:left="708" w:firstLine="708"/>
        <w:rPr>
          <w:b/>
        </w:rPr>
      </w:pPr>
      <w:r>
        <w:rPr>
          <w:b/>
        </w:rPr>
        <w:t xml:space="preserve"> </w:t>
      </w:r>
      <w:r>
        <w:rPr>
          <w:i/>
        </w:rPr>
        <w:t xml:space="preserve">Bangladesz znany i nieznany – </w:t>
      </w:r>
      <w:r>
        <w:rPr>
          <w:b/>
        </w:rPr>
        <w:t xml:space="preserve">Jan Zacharewicz, </w:t>
      </w:r>
      <w:r>
        <w:t xml:space="preserve">Konsul Honorowy Bangladeszu </w:t>
      </w:r>
      <w:r w:rsidR="002C1F24">
        <w:rPr>
          <w:i/>
        </w:rPr>
        <w:t xml:space="preserve"> </w:t>
      </w:r>
      <w:r>
        <w:rPr>
          <w:i/>
        </w:rPr>
        <w:t xml:space="preserve"> </w:t>
      </w:r>
    </w:p>
    <w:p w:rsidR="002C1F24" w:rsidRDefault="002C1F24" w:rsidP="0012737C">
      <w:pPr>
        <w:spacing w:after="0" w:line="360" w:lineRule="auto"/>
        <w:ind w:left="1416" w:hanging="1416"/>
        <w:rPr>
          <w:b/>
        </w:rPr>
      </w:pPr>
      <w:r w:rsidRPr="00CD5AE7">
        <w:rPr>
          <w:b/>
        </w:rPr>
        <w:t>1</w:t>
      </w:r>
      <w:r w:rsidR="004114A7">
        <w:rPr>
          <w:b/>
        </w:rPr>
        <w:t>1</w:t>
      </w:r>
      <w:r w:rsidRPr="00CD5AE7">
        <w:rPr>
          <w:b/>
        </w:rPr>
        <w:t>.</w:t>
      </w:r>
      <w:r w:rsidR="000945B9">
        <w:rPr>
          <w:b/>
        </w:rPr>
        <w:t>3</w:t>
      </w:r>
      <w:r w:rsidRPr="00CD5AE7">
        <w:rPr>
          <w:b/>
        </w:rPr>
        <w:t>0</w:t>
      </w:r>
      <w:r>
        <w:rPr>
          <w:b/>
        </w:rPr>
        <w:t xml:space="preserve"> </w:t>
      </w:r>
      <w:r w:rsidRPr="00CD5AE7">
        <w:rPr>
          <w:b/>
        </w:rPr>
        <w:t>-</w:t>
      </w:r>
      <w:r>
        <w:rPr>
          <w:b/>
        </w:rPr>
        <w:t xml:space="preserve"> </w:t>
      </w:r>
      <w:r w:rsidRPr="00CD5AE7">
        <w:rPr>
          <w:b/>
        </w:rPr>
        <w:t>1</w:t>
      </w:r>
      <w:r w:rsidR="000945B9">
        <w:rPr>
          <w:b/>
        </w:rPr>
        <w:t>2</w:t>
      </w:r>
      <w:r w:rsidRPr="00CD5AE7">
        <w:rPr>
          <w:b/>
        </w:rPr>
        <w:t>.</w:t>
      </w:r>
      <w:r w:rsidR="000945B9">
        <w:rPr>
          <w:b/>
        </w:rPr>
        <w:t>00</w:t>
      </w:r>
      <w:r>
        <w:tab/>
      </w:r>
      <w:r w:rsidR="004114A7">
        <w:t xml:space="preserve"> </w:t>
      </w:r>
      <w:proofErr w:type="spellStart"/>
      <w:r w:rsidR="00C04155" w:rsidRPr="00C04155">
        <w:rPr>
          <w:rStyle w:val="gmail-v"/>
          <w:rFonts w:eastAsia="Times New Roman"/>
          <w:i/>
        </w:rPr>
        <w:t>Do's</w:t>
      </w:r>
      <w:proofErr w:type="spellEnd"/>
      <w:r w:rsidR="00C04155" w:rsidRPr="00C04155">
        <w:rPr>
          <w:rStyle w:val="gmail-v"/>
          <w:rFonts w:eastAsia="Times New Roman"/>
          <w:i/>
        </w:rPr>
        <w:t xml:space="preserve"> i </w:t>
      </w:r>
      <w:proofErr w:type="spellStart"/>
      <w:r w:rsidR="00C04155" w:rsidRPr="00C04155">
        <w:rPr>
          <w:rStyle w:val="gmail-v"/>
          <w:rFonts w:eastAsia="Times New Roman"/>
          <w:i/>
        </w:rPr>
        <w:t>don'ts</w:t>
      </w:r>
      <w:proofErr w:type="spellEnd"/>
      <w:r w:rsidR="00C04155" w:rsidRPr="00C04155">
        <w:rPr>
          <w:rStyle w:val="gmail-v"/>
          <w:rFonts w:eastAsia="Times New Roman"/>
          <w:i/>
        </w:rPr>
        <w:t xml:space="preserve"> w kulturze biznesu Indii i Bangladeszu</w:t>
      </w:r>
      <w:r w:rsidR="00C04155">
        <w:rPr>
          <w:rStyle w:val="gmail-v"/>
          <w:rFonts w:eastAsia="Times New Roman"/>
        </w:rPr>
        <w:t xml:space="preserve"> </w:t>
      </w:r>
      <w:r w:rsidR="00C04155">
        <w:rPr>
          <w:i/>
        </w:rPr>
        <w:t xml:space="preserve"> </w:t>
      </w:r>
      <w:r w:rsidR="00651DB6">
        <w:t xml:space="preserve"> </w:t>
      </w:r>
      <w:r w:rsidR="0012737C">
        <w:t xml:space="preserve">– </w:t>
      </w:r>
      <w:r w:rsidR="0012737C" w:rsidRPr="0012737C">
        <w:rPr>
          <w:b/>
        </w:rPr>
        <w:t>Aleksandra Jaskólska</w:t>
      </w:r>
      <w:r w:rsidR="0012737C">
        <w:t xml:space="preserve">, adiunkt na Wydziale Nauk Politycznych i Studiów Międzynarodowych UW oraz firma CCIQ Cross </w:t>
      </w:r>
      <w:proofErr w:type="spellStart"/>
      <w:r w:rsidR="0012737C">
        <w:t>Cultural</w:t>
      </w:r>
      <w:proofErr w:type="spellEnd"/>
      <w:r w:rsidR="0012737C">
        <w:t xml:space="preserve"> </w:t>
      </w:r>
      <w:proofErr w:type="spellStart"/>
      <w:r w:rsidR="0012737C">
        <w:t>Intelligence</w:t>
      </w:r>
      <w:proofErr w:type="spellEnd"/>
      <w:r w:rsidR="0012737C">
        <w:t xml:space="preserve">  </w:t>
      </w:r>
    </w:p>
    <w:p w:rsidR="00F131B6" w:rsidRDefault="0012737C" w:rsidP="0012737C">
      <w:pPr>
        <w:pStyle w:val="NormalnyWeb"/>
        <w:spacing w:before="0" w:beforeAutospacing="0" w:after="0" w:afterAutospacing="0" w:line="360" w:lineRule="auto"/>
        <w:rPr>
          <w:i/>
          <w:color w:val="FF0000"/>
        </w:rPr>
      </w:pPr>
      <w:r>
        <w:rPr>
          <w:b/>
        </w:rPr>
        <w:t>1</w:t>
      </w:r>
      <w:r w:rsidR="000945B9">
        <w:rPr>
          <w:b/>
        </w:rPr>
        <w:t>2</w:t>
      </w:r>
      <w:r>
        <w:rPr>
          <w:b/>
        </w:rPr>
        <w:t>.</w:t>
      </w:r>
      <w:r w:rsidR="000945B9">
        <w:rPr>
          <w:b/>
        </w:rPr>
        <w:t>00</w:t>
      </w:r>
      <w:r>
        <w:rPr>
          <w:b/>
        </w:rPr>
        <w:t xml:space="preserve"> – 12.</w:t>
      </w:r>
      <w:r w:rsidR="000945B9">
        <w:rPr>
          <w:b/>
        </w:rPr>
        <w:t>30</w:t>
      </w:r>
      <w:r>
        <w:rPr>
          <w:b/>
        </w:rPr>
        <w:t xml:space="preserve">  </w:t>
      </w:r>
      <w:r w:rsidRPr="009C7B9F">
        <w:rPr>
          <w:i/>
        </w:rPr>
        <w:t xml:space="preserve">obsługa prawna firm współpracujących z Indiami i Bangladeszem </w:t>
      </w:r>
      <w:r w:rsidR="00640E5B">
        <w:rPr>
          <w:i/>
        </w:rPr>
        <w:t xml:space="preserve"> </w:t>
      </w:r>
    </w:p>
    <w:p w:rsidR="002C1F24" w:rsidRDefault="00F131B6" w:rsidP="00F131B6">
      <w:pPr>
        <w:pStyle w:val="NormalnyWeb"/>
        <w:spacing w:before="0" w:beforeAutospacing="0" w:after="0" w:afterAutospacing="0" w:line="360" w:lineRule="auto"/>
        <w:ind w:left="708"/>
      </w:pPr>
      <w:r>
        <w:rPr>
          <w:b/>
        </w:rPr>
        <w:t xml:space="preserve">            Alicja Wasielewska, </w:t>
      </w:r>
      <w:r w:rsidRPr="00F131B6">
        <w:t>K</w:t>
      </w:r>
      <w:r w:rsidR="0012737C" w:rsidRPr="00F131B6">
        <w:t>ancelaria Prawna Wasi</w:t>
      </w:r>
      <w:r w:rsidRPr="00F131B6">
        <w:t>ele</w:t>
      </w:r>
      <w:r w:rsidR="0012737C" w:rsidRPr="00F131B6">
        <w:t>wska-Adwokaci</w:t>
      </w:r>
      <w:r w:rsidR="002C1F24" w:rsidRPr="00F131B6">
        <w:tab/>
      </w:r>
      <w:r w:rsidR="002C1F24">
        <w:rPr>
          <w:b/>
        </w:rPr>
        <w:tab/>
      </w:r>
      <w:r w:rsidR="0012737C">
        <w:rPr>
          <w:b/>
          <w:lang w:eastAsia="en-US"/>
        </w:rPr>
        <w:t xml:space="preserve"> </w:t>
      </w:r>
      <w:r w:rsidR="0012737C">
        <w:t xml:space="preserve"> </w:t>
      </w:r>
    </w:p>
    <w:p w:rsidR="002C1F24" w:rsidRPr="00097108" w:rsidRDefault="002C1F24" w:rsidP="002C1F24">
      <w:pPr>
        <w:pStyle w:val="NormalnyWeb"/>
        <w:spacing w:before="0" w:beforeAutospacing="0" w:after="0" w:afterAutospacing="0" w:line="360" w:lineRule="auto"/>
      </w:pPr>
      <w:r>
        <w:rPr>
          <w:b/>
        </w:rPr>
        <w:t>1</w:t>
      </w:r>
      <w:r w:rsidR="0012737C">
        <w:rPr>
          <w:b/>
        </w:rPr>
        <w:t>2</w:t>
      </w:r>
      <w:r>
        <w:rPr>
          <w:b/>
        </w:rPr>
        <w:t>.</w:t>
      </w:r>
      <w:r w:rsidR="000945B9">
        <w:rPr>
          <w:b/>
        </w:rPr>
        <w:t>30</w:t>
      </w:r>
      <w:r w:rsidRPr="00B8045F">
        <w:rPr>
          <w:b/>
        </w:rPr>
        <w:t xml:space="preserve"> – 1</w:t>
      </w:r>
      <w:r w:rsidR="0012737C">
        <w:rPr>
          <w:b/>
        </w:rPr>
        <w:t>2</w:t>
      </w:r>
      <w:r w:rsidRPr="00B8045F">
        <w:rPr>
          <w:b/>
        </w:rPr>
        <w:t>.</w:t>
      </w:r>
      <w:r w:rsidR="000945B9">
        <w:rPr>
          <w:b/>
        </w:rPr>
        <w:t>45</w:t>
      </w:r>
      <w:r>
        <w:t xml:space="preserve"> </w:t>
      </w:r>
      <w:r>
        <w:tab/>
        <w:t>przerwa kawowa</w:t>
      </w:r>
    </w:p>
    <w:p w:rsidR="002C1F24" w:rsidRPr="00791E57" w:rsidRDefault="002C1F24" w:rsidP="002C1F24">
      <w:pPr>
        <w:pStyle w:val="NormalnyWeb"/>
        <w:spacing w:before="0" w:beforeAutospacing="0" w:after="0" w:afterAutospacing="0" w:line="360" w:lineRule="auto"/>
        <w:ind w:left="1410" w:hanging="1410"/>
        <w:rPr>
          <w:rFonts w:asciiTheme="minorHAnsi" w:hAnsiTheme="minorHAnsi" w:cstheme="minorHAnsi"/>
        </w:rPr>
      </w:pPr>
      <w:r w:rsidRPr="00260AEB">
        <w:rPr>
          <w:rFonts w:asciiTheme="minorHAnsi" w:hAnsiTheme="minorHAnsi" w:cstheme="minorHAnsi"/>
          <w:b/>
        </w:rPr>
        <w:t>12.</w:t>
      </w:r>
      <w:r w:rsidR="000945B9">
        <w:rPr>
          <w:rFonts w:asciiTheme="minorHAnsi" w:hAnsiTheme="minorHAnsi" w:cstheme="minorHAnsi"/>
          <w:b/>
        </w:rPr>
        <w:t>45</w:t>
      </w:r>
      <w:r>
        <w:rPr>
          <w:rFonts w:asciiTheme="minorHAnsi" w:hAnsiTheme="minorHAnsi" w:cstheme="minorHAnsi"/>
          <w:b/>
        </w:rPr>
        <w:tab/>
        <w:t xml:space="preserve">debata - </w:t>
      </w:r>
      <w:r>
        <w:rPr>
          <w:rFonts w:asciiTheme="minorHAnsi" w:hAnsiTheme="minorHAnsi" w:cstheme="minorHAnsi"/>
        </w:rPr>
        <w:t xml:space="preserve">rynki azjatyckie – doświadczenia firm </w:t>
      </w:r>
    </w:p>
    <w:p w:rsidR="002C1F24" w:rsidRDefault="002C1F24" w:rsidP="002C1F2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AE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3</w:t>
      </w:r>
      <w:r w:rsidRPr="00260AEB">
        <w:rPr>
          <w:rFonts w:asciiTheme="minorHAnsi" w:hAnsiTheme="minorHAnsi" w:cstheme="minorHAnsi"/>
          <w:b/>
        </w:rPr>
        <w:t>.</w:t>
      </w:r>
      <w:r w:rsidR="000945B9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204A5">
        <w:rPr>
          <w:rFonts w:asciiTheme="minorHAnsi" w:hAnsiTheme="minorHAnsi" w:cstheme="minorHAnsi"/>
        </w:rPr>
        <w:t>lunch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5204A5">
        <w:rPr>
          <w:rFonts w:asciiTheme="minorHAnsi" w:hAnsiTheme="minorHAnsi" w:cstheme="minorHAnsi"/>
        </w:rPr>
        <w:t>networking</w:t>
      </w:r>
      <w:r>
        <w:rPr>
          <w:rFonts w:asciiTheme="minorHAnsi" w:hAnsiTheme="minorHAnsi" w:cstheme="minorHAnsi"/>
        </w:rPr>
        <w:t>owy</w:t>
      </w:r>
      <w:proofErr w:type="spellEnd"/>
    </w:p>
    <w:p w:rsidR="002C1F24" w:rsidRDefault="002C1F24" w:rsidP="002C1F24">
      <w:pPr>
        <w:ind w:right="284"/>
      </w:pPr>
      <w:r>
        <w:rPr>
          <w:rFonts w:cstheme="minorHAnsi"/>
          <w:b/>
        </w:rPr>
        <w:t>1</w:t>
      </w:r>
      <w:r w:rsidR="000945B9">
        <w:rPr>
          <w:rFonts w:cstheme="minorHAnsi"/>
          <w:b/>
        </w:rPr>
        <w:t>5</w:t>
      </w:r>
      <w:r>
        <w:rPr>
          <w:rFonts w:cstheme="minorHAnsi"/>
          <w:b/>
        </w:rPr>
        <w:t>.00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204A5">
        <w:rPr>
          <w:rFonts w:cstheme="minorHAnsi"/>
        </w:rPr>
        <w:t>zakończenie seminarium</w:t>
      </w:r>
      <w:r>
        <w:rPr>
          <w:rFonts w:cstheme="minorHAnsi"/>
          <w:b/>
        </w:rPr>
        <w:t xml:space="preserve"> </w:t>
      </w:r>
      <w:r w:rsidRPr="00260AEB">
        <w:rPr>
          <w:rFonts w:cstheme="minorHAnsi"/>
          <w:b/>
        </w:rPr>
        <w:t xml:space="preserve"> </w:t>
      </w:r>
    </w:p>
    <w:p w:rsidR="00E069AF" w:rsidRDefault="00E069AF"/>
    <w:sectPr w:rsidR="00E069AF" w:rsidSect="00EE0238">
      <w:headerReference w:type="default" r:id="rId8"/>
      <w:footerReference w:type="default" r:id="rId9"/>
      <w:pgSz w:w="11906" w:h="16838"/>
      <w:pgMar w:top="366" w:right="1133" w:bottom="1417" w:left="1417" w:header="135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BB" w:rsidRDefault="00C04155">
      <w:pPr>
        <w:spacing w:after="0" w:line="240" w:lineRule="auto"/>
      </w:pPr>
      <w:r>
        <w:separator/>
      </w:r>
    </w:p>
  </w:endnote>
  <w:endnote w:type="continuationSeparator" w:id="0">
    <w:p w:rsidR="003C65BB" w:rsidRDefault="00C0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CD" w:rsidRDefault="0012737C" w:rsidP="00EE0238">
    <w:pPr>
      <w:pStyle w:val="Stopka"/>
      <w:ind w:left="-709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1363C87F" wp14:editId="760F5D2A">
          <wp:extent cx="1417320" cy="569614"/>
          <wp:effectExtent l="0" t="0" r="0" b="1905"/>
          <wp:docPr id="276" name="Obraz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WP-pion-kolor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82" cy="57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46761AD4" wp14:editId="3BF0198C">
          <wp:extent cx="667964" cy="504825"/>
          <wp:effectExtent l="0" t="0" r="0" b="0"/>
          <wp:docPr id="277" name="Obraz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dans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54" cy="53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0510E43C" wp14:editId="74107323">
          <wp:extent cx="747068" cy="514350"/>
          <wp:effectExtent l="0" t="0" r="0" b="0"/>
          <wp:docPr id="278" name="Obraz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DYNIA wersja uproszcz.1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91" cy="52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61DFF66" wp14:editId="37DBC54C">
          <wp:extent cx="649324" cy="476250"/>
          <wp:effectExtent l="0" t="0" r="0" b="0"/>
          <wp:docPr id="279" name="Obraz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opot 01znak podstawow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47" cy="48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BB" w:rsidRDefault="00C04155">
      <w:pPr>
        <w:spacing w:after="0" w:line="240" w:lineRule="auto"/>
      </w:pPr>
      <w:r>
        <w:separator/>
      </w:r>
    </w:p>
  </w:footnote>
  <w:footnote w:type="continuationSeparator" w:id="0">
    <w:p w:rsidR="003C65BB" w:rsidRDefault="00C0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CD" w:rsidRDefault="008D2624" w:rsidP="00EE023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0-30"/>
    <w:docVar w:name="LE_Links" w:val="{1AF3A660-33C8-47D4-BE96-C6CE62BF502A}"/>
  </w:docVars>
  <w:rsids>
    <w:rsidRoot w:val="002C1F24"/>
    <w:rsid w:val="000945B9"/>
    <w:rsid w:val="0012737C"/>
    <w:rsid w:val="001819E9"/>
    <w:rsid w:val="00190F5A"/>
    <w:rsid w:val="00280552"/>
    <w:rsid w:val="002C1F24"/>
    <w:rsid w:val="003C65BB"/>
    <w:rsid w:val="004114A7"/>
    <w:rsid w:val="00640E5B"/>
    <w:rsid w:val="00651DB6"/>
    <w:rsid w:val="007C558B"/>
    <w:rsid w:val="008D2624"/>
    <w:rsid w:val="009C7B9F"/>
    <w:rsid w:val="00C04155"/>
    <w:rsid w:val="00D13E21"/>
    <w:rsid w:val="00E069AF"/>
    <w:rsid w:val="00F03CA6"/>
    <w:rsid w:val="00F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8ADA-7ADF-4009-AB99-DFF86290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F24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1F2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C1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F2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1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F24"/>
    <w:rPr>
      <w:rFonts w:eastAsiaTheme="minorHAnsi"/>
      <w:lang w:eastAsia="en-US"/>
    </w:rPr>
  </w:style>
  <w:style w:type="character" w:customStyle="1" w:styleId="gmail-v">
    <w:name w:val="gmail-v"/>
    <w:basedOn w:val="Domylnaczcionkaakapitu"/>
    <w:rsid w:val="00C04155"/>
  </w:style>
  <w:style w:type="character" w:styleId="Pogrubienie">
    <w:name w:val="Strong"/>
    <w:basedOn w:val="Domylnaczcionkaakapitu"/>
    <w:uiPriority w:val="22"/>
    <w:qFormat/>
    <w:rsid w:val="00094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F3A660-33C8-47D4-BE96-C6CE62BF50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Jagodzińska Ewa</dc:creator>
  <cp:keywords/>
  <dc:description/>
  <cp:lastModifiedBy>Michalak Agnieszka</cp:lastModifiedBy>
  <cp:revision>2</cp:revision>
  <cp:lastPrinted>2023-11-22T09:36:00Z</cp:lastPrinted>
  <dcterms:created xsi:type="dcterms:W3CDTF">2023-11-22T11:36:00Z</dcterms:created>
  <dcterms:modified xsi:type="dcterms:W3CDTF">2023-11-22T11:36:00Z</dcterms:modified>
</cp:coreProperties>
</file>